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DC6" w:rsidRDefault="00F42A46">
      <w:pPr>
        <w:spacing w:after="0" w:line="259" w:lineRule="auto"/>
        <w:ind w:left="0" w:firstLine="0"/>
        <w:jc w:val="center"/>
      </w:pPr>
      <w:r>
        <w:rPr>
          <w:b/>
        </w:rPr>
        <w:t xml:space="preserve">COMPRA DIRECTA NO. 2020-CD-00003-CL01 </w:t>
      </w:r>
    </w:p>
    <w:p w:rsidR="00E05DC6" w:rsidRDefault="00F42A46">
      <w:pPr>
        <w:spacing w:after="0" w:line="259" w:lineRule="auto"/>
        <w:ind w:left="0" w:right="3" w:firstLine="0"/>
        <w:jc w:val="center"/>
      </w:pPr>
      <w:r>
        <w:rPr>
          <w:b/>
        </w:rPr>
        <w:t xml:space="preserve"> </w:t>
      </w:r>
    </w:p>
    <w:p w:rsidR="00E05DC6" w:rsidRDefault="00F42A46">
      <w:pPr>
        <w:spacing w:after="0" w:line="259" w:lineRule="auto"/>
        <w:ind w:left="0" w:firstLine="0"/>
        <w:jc w:val="right"/>
      </w:pPr>
      <w:r>
        <w:t xml:space="preserve">Guápiles, 03 de febrero  2020. </w:t>
      </w:r>
    </w:p>
    <w:p w:rsidR="00E05DC6" w:rsidRDefault="00F42A46">
      <w:pPr>
        <w:spacing w:after="0" w:line="259" w:lineRule="auto"/>
        <w:ind w:left="0" w:right="0" w:firstLine="0"/>
        <w:jc w:val="right"/>
      </w:pPr>
      <w:r>
        <w:t xml:space="preserve"> </w:t>
      </w:r>
    </w:p>
    <w:p w:rsidR="00E05DC6" w:rsidRDefault="00F42A46">
      <w:pPr>
        <w:ind w:left="-5" w:right="45"/>
      </w:pPr>
      <w:r>
        <w:t xml:space="preserve">Señores Empresas: </w:t>
      </w:r>
    </w:p>
    <w:p w:rsidR="00E05DC6" w:rsidRDefault="00F42A46">
      <w:pPr>
        <w:spacing w:after="0" w:line="259" w:lineRule="auto"/>
        <w:ind w:left="0" w:right="0" w:firstLine="0"/>
        <w:jc w:val="left"/>
      </w:pPr>
      <w:r>
        <w:t xml:space="preserve"> </w:t>
      </w:r>
    </w:p>
    <w:tbl>
      <w:tblPr>
        <w:tblStyle w:val="TableGrid"/>
        <w:tblW w:w="9074" w:type="dxa"/>
        <w:tblInd w:w="5" w:type="dxa"/>
        <w:tblCellMar>
          <w:top w:w="7" w:type="dxa"/>
          <w:left w:w="106" w:type="dxa"/>
          <w:bottom w:w="0" w:type="dxa"/>
          <w:right w:w="57" w:type="dxa"/>
        </w:tblCellMar>
        <w:tblLook w:val="04A0" w:firstRow="1" w:lastRow="0" w:firstColumn="1" w:lastColumn="0" w:noHBand="0" w:noVBand="1"/>
      </w:tblPr>
      <w:tblGrid>
        <w:gridCol w:w="814"/>
        <w:gridCol w:w="3723"/>
        <w:gridCol w:w="2268"/>
        <w:gridCol w:w="2269"/>
      </w:tblGrid>
      <w:tr w:rsidR="00E05DC6">
        <w:trPr>
          <w:trHeight w:val="698"/>
        </w:trPr>
        <w:tc>
          <w:tcPr>
            <w:tcW w:w="814"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2" w:right="0" w:firstLine="0"/>
              <w:jc w:val="left"/>
            </w:pPr>
            <w:r>
              <w:t xml:space="preserve">N. </w:t>
            </w:r>
          </w:p>
        </w:tc>
        <w:tc>
          <w:tcPr>
            <w:tcW w:w="3723"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2" w:right="0" w:firstLine="0"/>
              <w:jc w:val="left"/>
            </w:pPr>
            <w:r>
              <w:t xml:space="preserve">Razón Social/Persona Física </w:t>
            </w:r>
          </w:p>
        </w:tc>
        <w:tc>
          <w:tcPr>
            <w:tcW w:w="2268"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0" w:right="0" w:firstLine="0"/>
              <w:jc w:val="left"/>
            </w:pPr>
            <w:r>
              <w:t xml:space="preserve"> Teléfonos, Fax </w:t>
            </w:r>
          </w:p>
        </w:tc>
        <w:tc>
          <w:tcPr>
            <w:tcW w:w="2269"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0" w:right="0" w:firstLine="0"/>
            </w:pPr>
            <w:r>
              <w:t xml:space="preserve">Firma de Recibido, hora y fecha.  </w:t>
            </w:r>
          </w:p>
        </w:tc>
      </w:tr>
      <w:tr w:rsidR="00E05DC6" w:rsidRPr="00122C01">
        <w:trPr>
          <w:trHeight w:val="583"/>
        </w:trPr>
        <w:tc>
          <w:tcPr>
            <w:tcW w:w="814"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2" w:right="0" w:firstLine="0"/>
              <w:jc w:val="left"/>
            </w:pPr>
            <w:r>
              <w:t xml:space="preserve">1 </w:t>
            </w:r>
          </w:p>
        </w:tc>
        <w:tc>
          <w:tcPr>
            <w:tcW w:w="3723" w:type="dxa"/>
            <w:tcBorders>
              <w:top w:val="single" w:sz="4" w:space="0" w:color="000000"/>
              <w:left w:val="single" w:sz="4" w:space="0" w:color="000000"/>
              <w:bottom w:val="single" w:sz="4" w:space="0" w:color="000000"/>
              <w:right w:val="single" w:sz="4" w:space="0" w:color="000000"/>
            </w:tcBorders>
          </w:tcPr>
          <w:p w:rsidR="00E05DC6" w:rsidRPr="00122C01" w:rsidRDefault="00F42A46">
            <w:pPr>
              <w:spacing w:after="0" w:line="259" w:lineRule="auto"/>
              <w:ind w:left="2" w:right="0" w:firstLine="0"/>
              <w:jc w:val="left"/>
              <w:rPr>
                <w:lang w:val="en-US"/>
              </w:rPr>
            </w:pPr>
            <w:r w:rsidRPr="00122C01">
              <w:rPr>
                <w:lang w:val="en-US"/>
              </w:rPr>
              <w:t xml:space="preserve">Copy Vision Faram SL.SRL  </w:t>
            </w:r>
          </w:p>
        </w:tc>
        <w:tc>
          <w:tcPr>
            <w:tcW w:w="2268" w:type="dxa"/>
            <w:tcBorders>
              <w:top w:val="single" w:sz="4" w:space="0" w:color="000000"/>
              <w:left w:val="single" w:sz="4" w:space="0" w:color="000000"/>
              <w:bottom w:val="single" w:sz="4" w:space="0" w:color="000000"/>
              <w:right w:val="single" w:sz="4" w:space="0" w:color="000000"/>
            </w:tcBorders>
          </w:tcPr>
          <w:p w:rsidR="00E05DC6" w:rsidRPr="00122C01" w:rsidRDefault="00F42A46">
            <w:pPr>
              <w:spacing w:after="0" w:line="259" w:lineRule="auto"/>
              <w:ind w:left="0" w:right="0" w:firstLine="0"/>
              <w:jc w:val="left"/>
              <w:rPr>
                <w:lang w:val="en-US"/>
              </w:rPr>
            </w:pPr>
            <w:r w:rsidRPr="00122C01">
              <w:rPr>
                <w:lang w:val="en-US"/>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E05DC6" w:rsidRPr="00122C01" w:rsidRDefault="00F42A46">
            <w:pPr>
              <w:spacing w:after="0" w:line="259" w:lineRule="auto"/>
              <w:ind w:left="0" w:right="0" w:firstLine="0"/>
              <w:jc w:val="left"/>
              <w:rPr>
                <w:lang w:val="en-US"/>
              </w:rPr>
            </w:pPr>
            <w:r w:rsidRPr="00122C01">
              <w:rPr>
                <w:lang w:val="en-US"/>
              </w:rPr>
              <w:t xml:space="preserve"> </w:t>
            </w:r>
          </w:p>
        </w:tc>
      </w:tr>
    </w:tbl>
    <w:p w:rsidR="00E05DC6" w:rsidRPr="00122C01" w:rsidRDefault="00F42A46">
      <w:pPr>
        <w:spacing w:after="0" w:line="259" w:lineRule="auto"/>
        <w:ind w:left="0" w:right="0" w:firstLine="0"/>
        <w:jc w:val="left"/>
        <w:rPr>
          <w:lang w:val="en-US"/>
        </w:rPr>
      </w:pPr>
      <w:r w:rsidRPr="00122C01">
        <w:rPr>
          <w:lang w:val="en-US"/>
        </w:rPr>
        <w:t xml:space="preserve"> </w:t>
      </w:r>
    </w:p>
    <w:tbl>
      <w:tblPr>
        <w:tblStyle w:val="TableGrid"/>
        <w:tblW w:w="9117" w:type="dxa"/>
        <w:tblInd w:w="5" w:type="dxa"/>
        <w:tblCellMar>
          <w:top w:w="7" w:type="dxa"/>
          <w:left w:w="0" w:type="dxa"/>
          <w:bottom w:w="0" w:type="dxa"/>
          <w:right w:w="115" w:type="dxa"/>
        </w:tblCellMar>
        <w:tblLook w:val="04A0" w:firstRow="1" w:lastRow="0" w:firstColumn="1" w:lastColumn="0" w:noHBand="0" w:noVBand="1"/>
      </w:tblPr>
      <w:tblGrid>
        <w:gridCol w:w="792"/>
        <w:gridCol w:w="3739"/>
        <w:gridCol w:w="2274"/>
        <w:gridCol w:w="2312"/>
      </w:tblGrid>
      <w:tr w:rsidR="00E05DC6">
        <w:trPr>
          <w:trHeight w:val="572"/>
        </w:trPr>
        <w:tc>
          <w:tcPr>
            <w:tcW w:w="792"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108" w:right="0" w:firstLine="0"/>
              <w:jc w:val="left"/>
            </w:pPr>
            <w:r>
              <w:t xml:space="preserve">N. </w:t>
            </w:r>
          </w:p>
        </w:tc>
        <w:tc>
          <w:tcPr>
            <w:tcW w:w="3739"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132" w:right="0" w:firstLine="0"/>
              <w:jc w:val="left"/>
            </w:pPr>
            <w:r>
              <w:t xml:space="preserve">Razón Social/Persona Física </w:t>
            </w:r>
          </w:p>
        </w:tc>
        <w:tc>
          <w:tcPr>
            <w:tcW w:w="2274"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136" w:right="0" w:firstLine="0"/>
              <w:jc w:val="left"/>
            </w:pPr>
            <w:r>
              <w:t xml:space="preserve"> </w:t>
            </w:r>
            <w:r>
              <w:t xml:space="preserve">Teléfonos, Fax </w:t>
            </w:r>
          </w:p>
        </w:tc>
        <w:tc>
          <w:tcPr>
            <w:tcW w:w="2312"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142" w:right="0" w:firstLine="0"/>
              <w:jc w:val="left"/>
            </w:pPr>
            <w:r>
              <w:t xml:space="preserve">Firma de Recibido, hora y fecha.  </w:t>
            </w:r>
          </w:p>
        </w:tc>
      </w:tr>
      <w:tr w:rsidR="00E05DC6">
        <w:trPr>
          <w:trHeight w:val="516"/>
        </w:trPr>
        <w:tc>
          <w:tcPr>
            <w:tcW w:w="792"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108" w:right="0" w:firstLine="0"/>
              <w:jc w:val="left"/>
            </w:pPr>
            <w:r>
              <w:t xml:space="preserve">2 </w:t>
            </w:r>
          </w:p>
        </w:tc>
        <w:tc>
          <w:tcPr>
            <w:tcW w:w="3739"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132" w:right="0" w:firstLine="0"/>
              <w:jc w:val="left"/>
            </w:pPr>
            <w:r>
              <w:t xml:space="preserve">Suministros Clips SA </w:t>
            </w:r>
          </w:p>
          <w:p w:rsidR="00E05DC6" w:rsidRDefault="00F42A46">
            <w:pPr>
              <w:spacing w:after="0" w:line="259" w:lineRule="auto"/>
              <w:ind w:left="132" w:right="0" w:firstLine="0"/>
              <w:jc w:val="left"/>
            </w:pPr>
            <w:r>
              <w:t xml:space="preserve">. </w:t>
            </w:r>
          </w:p>
        </w:tc>
        <w:tc>
          <w:tcPr>
            <w:tcW w:w="2274"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136" w:right="0" w:firstLine="0"/>
              <w:jc w:val="left"/>
            </w:pPr>
            <w:r>
              <w:t xml:space="preserve"> </w:t>
            </w:r>
          </w:p>
          <w:p w:rsidR="00E05DC6" w:rsidRDefault="00F42A46">
            <w:pPr>
              <w:spacing w:after="0" w:line="259" w:lineRule="auto"/>
              <w:ind w:left="136" w:right="0" w:firstLine="0"/>
              <w:jc w:val="left"/>
            </w:pP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142" w:right="0" w:firstLine="0"/>
              <w:jc w:val="left"/>
            </w:pPr>
            <w:r>
              <w:t xml:space="preserve"> </w:t>
            </w:r>
          </w:p>
        </w:tc>
      </w:tr>
      <w:tr w:rsidR="00E05DC6">
        <w:trPr>
          <w:trHeight w:val="516"/>
        </w:trPr>
        <w:tc>
          <w:tcPr>
            <w:tcW w:w="792" w:type="dxa"/>
            <w:tcBorders>
              <w:top w:val="single" w:sz="4" w:space="0" w:color="000000"/>
              <w:left w:val="nil"/>
              <w:bottom w:val="single" w:sz="4" w:space="0" w:color="000000"/>
              <w:right w:val="nil"/>
            </w:tcBorders>
          </w:tcPr>
          <w:p w:rsidR="00E05DC6" w:rsidRDefault="00F42A46">
            <w:pPr>
              <w:spacing w:after="0" w:line="259" w:lineRule="auto"/>
              <w:ind w:left="-5" w:right="0" w:firstLine="0"/>
              <w:jc w:val="left"/>
            </w:pPr>
            <w:r>
              <w:t xml:space="preserve"> </w:t>
            </w:r>
          </w:p>
          <w:p w:rsidR="00E05DC6" w:rsidRDefault="00F42A46">
            <w:pPr>
              <w:spacing w:after="0" w:line="259" w:lineRule="auto"/>
              <w:ind w:left="-5" w:right="0" w:firstLine="0"/>
              <w:jc w:val="left"/>
            </w:pPr>
            <w:r>
              <w:t xml:space="preserve"> </w:t>
            </w:r>
          </w:p>
        </w:tc>
        <w:tc>
          <w:tcPr>
            <w:tcW w:w="3739" w:type="dxa"/>
            <w:tcBorders>
              <w:top w:val="single" w:sz="4" w:space="0" w:color="000000"/>
              <w:left w:val="nil"/>
              <w:bottom w:val="single" w:sz="4" w:space="0" w:color="000000"/>
              <w:right w:val="nil"/>
            </w:tcBorders>
          </w:tcPr>
          <w:p w:rsidR="00E05DC6" w:rsidRDefault="00E05DC6">
            <w:pPr>
              <w:spacing w:after="160" w:line="259" w:lineRule="auto"/>
              <w:ind w:left="0" w:right="0" w:firstLine="0"/>
              <w:jc w:val="left"/>
            </w:pPr>
          </w:p>
        </w:tc>
        <w:tc>
          <w:tcPr>
            <w:tcW w:w="2274" w:type="dxa"/>
            <w:tcBorders>
              <w:top w:val="single" w:sz="4" w:space="0" w:color="000000"/>
              <w:left w:val="nil"/>
              <w:bottom w:val="single" w:sz="4" w:space="0" w:color="000000"/>
              <w:right w:val="nil"/>
            </w:tcBorders>
          </w:tcPr>
          <w:p w:rsidR="00E05DC6" w:rsidRDefault="00E05DC6">
            <w:pPr>
              <w:spacing w:after="160" w:line="259" w:lineRule="auto"/>
              <w:ind w:left="0" w:right="0" w:firstLine="0"/>
              <w:jc w:val="left"/>
            </w:pPr>
          </w:p>
        </w:tc>
        <w:tc>
          <w:tcPr>
            <w:tcW w:w="2312" w:type="dxa"/>
            <w:tcBorders>
              <w:top w:val="single" w:sz="4" w:space="0" w:color="000000"/>
              <w:left w:val="nil"/>
              <w:bottom w:val="single" w:sz="4" w:space="0" w:color="000000"/>
              <w:right w:val="nil"/>
            </w:tcBorders>
          </w:tcPr>
          <w:p w:rsidR="00E05DC6" w:rsidRDefault="00E05DC6">
            <w:pPr>
              <w:spacing w:after="160" w:line="259" w:lineRule="auto"/>
              <w:ind w:left="0" w:right="0" w:firstLine="0"/>
              <w:jc w:val="left"/>
            </w:pPr>
          </w:p>
        </w:tc>
      </w:tr>
      <w:tr w:rsidR="00E05DC6">
        <w:trPr>
          <w:trHeight w:val="571"/>
        </w:trPr>
        <w:tc>
          <w:tcPr>
            <w:tcW w:w="792"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108" w:right="0" w:firstLine="0"/>
              <w:jc w:val="left"/>
            </w:pPr>
            <w:r>
              <w:t xml:space="preserve">N. </w:t>
            </w:r>
          </w:p>
        </w:tc>
        <w:tc>
          <w:tcPr>
            <w:tcW w:w="3739"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82" w:right="0" w:firstLine="0"/>
              <w:jc w:val="left"/>
            </w:pPr>
            <w:r>
              <w:t xml:space="preserve">Razón Social/Persona Física </w:t>
            </w:r>
          </w:p>
        </w:tc>
        <w:tc>
          <w:tcPr>
            <w:tcW w:w="2274"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81" w:right="0" w:firstLine="0"/>
              <w:jc w:val="left"/>
            </w:pPr>
            <w:r>
              <w:t xml:space="preserve"> Teléfonos, Fax </w:t>
            </w:r>
          </w:p>
        </w:tc>
        <w:tc>
          <w:tcPr>
            <w:tcW w:w="2312"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74" w:right="0" w:firstLine="0"/>
              <w:jc w:val="left"/>
            </w:pPr>
            <w:r>
              <w:t xml:space="preserve">Firma de Recibido, hora y fecha.  </w:t>
            </w:r>
          </w:p>
        </w:tc>
      </w:tr>
      <w:tr w:rsidR="00E05DC6">
        <w:trPr>
          <w:trHeight w:val="542"/>
        </w:trPr>
        <w:tc>
          <w:tcPr>
            <w:tcW w:w="792"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108" w:right="0" w:firstLine="0"/>
              <w:jc w:val="left"/>
            </w:pPr>
            <w:r>
              <w:t xml:space="preserve">3 </w:t>
            </w:r>
          </w:p>
        </w:tc>
        <w:tc>
          <w:tcPr>
            <w:tcW w:w="3739"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82" w:right="0" w:firstLine="0"/>
              <w:jc w:val="left"/>
            </w:pPr>
            <w:r>
              <w:t xml:space="preserve">Librería Topo SA </w:t>
            </w:r>
          </w:p>
          <w:p w:rsidR="00E05DC6" w:rsidRDefault="00F42A46">
            <w:pPr>
              <w:spacing w:after="0" w:line="259" w:lineRule="auto"/>
              <w:ind w:left="82" w:right="0" w:firstLine="0"/>
              <w:jc w:val="left"/>
            </w:pPr>
            <w:r>
              <w:t xml:space="preserve"> </w:t>
            </w:r>
          </w:p>
        </w:tc>
        <w:tc>
          <w:tcPr>
            <w:tcW w:w="2274"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81" w:right="0" w:firstLine="0"/>
              <w:jc w:val="left"/>
            </w:pP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74" w:right="0" w:firstLine="0"/>
              <w:jc w:val="left"/>
            </w:pPr>
            <w:r>
              <w:t xml:space="preserve"> </w:t>
            </w:r>
          </w:p>
        </w:tc>
      </w:tr>
      <w:tr w:rsidR="00E05DC6">
        <w:trPr>
          <w:trHeight w:val="516"/>
        </w:trPr>
        <w:tc>
          <w:tcPr>
            <w:tcW w:w="792" w:type="dxa"/>
            <w:tcBorders>
              <w:top w:val="single" w:sz="4" w:space="0" w:color="000000"/>
              <w:left w:val="nil"/>
              <w:bottom w:val="single" w:sz="4" w:space="0" w:color="000000"/>
              <w:right w:val="nil"/>
            </w:tcBorders>
          </w:tcPr>
          <w:p w:rsidR="00E05DC6" w:rsidRDefault="00F42A46">
            <w:pPr>
              <w:spacing w:after="0" w:line="259" w:lineRule="auto"/>
              <w:ind w:left="-5" w:right="0" w:firstLine="0"/>
              <w:jc w:val="left"/>
            </w:pPr>
            <w:r>
              <w:t xml:space="preserve"> </w:t>
            </w:r>
          </w:p>
          <w:p w:rsidR="00E05DC6" w:rsidRDefault="00F42A46">
            <w:pPr>
              <w:spacing w:after="0" w:line="259" w:lineRule="auto"/>
              <w:ind w:left="-5" w:right="0" w:firstLine="0"/>
              <w:jc w:val="left"/>
            </w:pPr>
            <w:r>
              <w:t xml:space="preserve"> </w:t>
            </w:r>
          </w:p>
        </w:tc>
        <w:tc>
          <w:tcPr>
            <w:tcW w:w="3739" w:type="dxa"/>
            <w:tcBorders>
              <w:top w:val="single" w:sz="4" w:space="0" w:color="000000"/>
              <w:left w:val="nil"/>
              <w:bottom w:val="single" w:sz="4" w:space="0" w:color="000000"/>
              <w:right w:val="nil"/>
            </w:tcBorders>
          </w:tcPr>
          <w:p w:rsidR="00E05DC6" w:rsidRDefault="00E05DC6">
            <w:pPr>
              <w:spacing w:after="160" w:line="259" w:lineRule="auto"/>
              <w:ind w:left="0" w:right="0" w:firstLine="0"/>
              <w:jc w:val="left"/>
            </w:pPr>
          </w:p>
        </w:tc>
        <w:tc>
          <w:tcPr>
            <w:tcW w:w="2274" w:type="dxa"/>
            <w:tcBorders>
              <w:top w:val="single" w:sz="4" w:space="0" w:color="000000"/>
              <w:left w:val="nil"/>
              <w:bottom w:val="single" w:sz="4" w:space="0" w:color="000000"/>
              <w:right w:val="nil"/>
            </w:tcBorders>
            <w:vAlign w:val="center"/>
          </w:tcPr>
          <w:p w:rsidR="00E05DC6" w:rsidRDefault="00E05DC6">
            <w:pPr>
              <w:spacing w:after="160" w:line="259" w:lineRule="auto"/>
              <w:ind w:left="0" w:right="0" w:firstLine="0"/>
              <w:jc w:val="left"/>
            </w:pPr>
          </w:p>
        </w:tc>
        <w:tc>
          <w:tcPr>
            <w:tcW w:w="2312" w:type="dxa"/>
            <w:tcBorders>
              <w:top w:val="single" w:sz="4" w:space="0" w:color="000000"/>
              <w:left w:val="nil"/>
              <w:bottom w:val="single" w:sz="4" w:space="0" w:color="000000"/>
              <w:right w:val="nil"/>
            </w:tcBorders>
          </w:tcPr>
          <w:p w:rsidR="00E05DC6" w:rsidRDefault="00E05DC6">
            <w:pPr>
              <w:spacing w:after="160" w:line="259" w:lineRule="auto"/>
              <w:ind w:left="0" w:right="0" w:firstLine="0"/>
              <w:jc w:val="left"/>
            </w:pPr>
          </w:p>
        </w:tc>
      </w:tr>
      <w:tr w:rsidR="00E05DC6">
        <w:trPr>
          <w:trHeight w:val="569"/>
        </w:trPr>
        <w:tc>
          <w:tcPr>
            <w:tcW w:w="792"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108" w:right="0" w:firstLine="0"/>
              <w:jc w:val="left"/>
            </w:pPr>
            <w:r>
              <w:t xml:space="preserve">N. </w:t>
            </w:r>
          </w:p>
        </w:tc>
        <w:tc>
          <w:tcPr>
            <w:tcW w:w="3739"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82" w:right="0" w:firstLine="0"/>
              <w:jc w:val="left"/>
            </w:pPr>
            <w:r>
              <w:t xml:space="preserve">Razón Social/Persona Física </w:t>
            </w:r>
          </w:p>
        </w:tc>
        <w:tc>
          <w:tcPr>
            <w:tcW w:w="2274"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81" w:right="0" w:firstLine="0"/>
              <w:jc w:val="left"/>
            </w:pPr>
            <w:r>
              <w:t xml:space="preserve"> </w:t>
            </w:r>
            <w:r>
              <w:t xml:space="preserve">Teléfonos, Fax </w:t>
            </w:r>
          </w:p>
        </w:tc>
        <w:tc>
          <w:tcPr>
            <w:tcW w:w="2312"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74" w:right="0" w:firstLine="0"/>
              <w:jc w:val="left"/>
            </w:pPr>
            <w:r>
              <w:t xml:space="preserve">Firma de Recibido, hora y fecha.  </w:t>
            </w:r>
          </w:p>
        </w:tc>
      </w:tr>
      <w:tr w:rsidR="00E05DC6">
        <w:trPr>
          <w:trHeight w:val="468"/>
        </w:trPr>
        <w:tc>
          <w:tcPr>
            <w:tcW w:w="792"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108" w:right="0" w:firstLine="0"/>
              <w:jc w:val="left"/>
            </w:pPr>
            <w:r>
              <w:t xml:space="preserve">4 </w:t>
            </w:r>
          </w:p>
        </w:tc>
        <w:tc>
          <w:tcPr>
            <w:tcW w:w="3739"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82" w:right="0" w:firstLine="0"/>
              <w:jc w:val="left"/>
            </w:pPr>
            <w:r>
              <w:t xml:space="preserve">Almacén Acuña Jiménez </w:t>
            </w:r>
          </w:p>
        </w:tc>
        <w:tc>
          <w:tcPr>
            <w:tcW w:w="2274"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81" w:right="0" w:firstLine="0"/>
              <w:jc w:val="left"/>
            </w:pPr>
            <w:r>
              <w:t xml:space="preserve"> </w:t>
            </w:r>
          </w:p>
        </w:tc>
        <w:tc>
          <w:tcPr>
            <w:tcW w:w="2312"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74" w:right="0" w:firstLine="0"/>
              <w:jc w:val="left"/>
            </w:pPr>
            <w:r>
              <w:t xml:space="preserve"> </w:t>
            </w:r>
          </w:p>
        </w:tc>
      </w:tr>
    </w:tbl>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lastRenderedPageBreak/>
        <w:t xml:space="preserve"> </w:t>
      </w:r>
    </w:p>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ind w:left="-5" w:right="45"/>
      </w:pPr>
      <w:r>
        <w:t xml:space="preserve">Respetables señores: </w:t>
      </w:r>
    </w:p>
    <w:p w:rsidR="00E05DC6" w:rsidRDefault="00F42A46">
      <w:pPr>
        <w:spacing w:after="0" w:line="259" w:lineRule="auto"/>
        <w:ind w:left="0" w:right="0" w:firstLine="0"/>
        <w:jc w:val="left"/>
      </w:pPr>
      <w:r>
        <w:t xml:space="preserve"> </w:t>
      </w:r>
    </w:p>
    <w:p w:rsidR="00E05DC6" w:rsidRDefault="00F42A46">
      <w:pPr>
        <w:spacing w:line="361" w:lineRule="auto"/>
        <w:ind w:left="-5" w:right="45"/>
      </w:pPr>
      <w:r>
        <w:t xml:space="preserve"> </w:t>
      </w:r>
      <w:r>
        <w:tab/>
        <w:t>La Unidad de Proveeduría Municipal, de conformidad con el artículo números: 136 (</w:t>
      </w:r>
      <w:r>
        <w:t xml:space="preserve">Escasa Cuantía), según Ley de Contratación Administrativa y su Reglamento.  </w:t>
      </w:r>
    </w:p>
    <w:p w:rsidR="00E05DC6" w:rsidRDefault="00F42A46">
      <w:pPr>
        <w:spacing w:after="103" w:line="259" w:lineRule="auto"/>
        <w:ind w:left="0" w:right="0" w:firstLine="0"/>
        <w:jc w:val="left"/>
      </w:pPr>
      <w:r>
        <w:t xml:space="preserve"> </w:t>
      </w:r>
    </w:p>
    <w:p w:rsidR="00E05DC6" w:rsidRDefault="00F42A46">
      <w:pPr>
        <w:spacing w:line="356" w:lineRule="auto"/>
        <w:ind w:left="-5" w:right="45"/>
      </w:pPr>
      <w:r>
        <w:t>Les invita por este medio a participar en la Compra Directa No. 2020-CD-00003-CL01, por la compra de 2 dispensadores de agua y 1 percolador, todo para uso del departamento de pl</w:t>
      </w:r>
      <w:r>
        <w:t xml:space="preserve">ataforma de servicios,  tramite gestionado por 1a Lic. Maribel Castro Rodríguez, coordinadora de plataforma de servicios.   </w:t>
      </w:r>
    </w:p>
    <w:p w:rsidR="00E05DC6" w:rsidRDefault="00F42A46">
      <w:pPr>
        <w:spacing w:after="103" w:line="259" w:lineRule="auto"/>
        <w:ind w:left="0" w:right="0" w:firstLine="0"/>
        <w:jc w:val="left"/>
      </w:pPr>
      <w:r>
        <w:t xml:space="preserve"> </w:t>
      </w:r>
    </w:p>
    <w:p w:rsidR="00E05DC6" w:rsidRDefault="00F42A46">
      <w:pPr>
        <w:spacing w:after="103" w:line="259" w:lineRule="auto"/>
        <w:ind w:left="0" w:right="0" w:firstLine="0"/>
        <w:jc w:val="left"/>
      </w:pPr>
      <w:r>
        <w:rPr>
          <w:u w:val="single" w:color="000000"/>
        </w:rPr>
        <w:t>Objeto de Contratación:</w:t>
      </w:r>
      <w:r>
        <w:t xml:space="preserve">  </w:t>
      </w:r>
    </w:p>
    <w:p w:rsidR="00E05DC6" w:rsidRDefault="00F42A46">
      <w:pPr>
        <w:spacing w:after="105" w:line="259" w:lineRule="auto"/>
        <w:ind w:left="720" w:right="0" w:firstLine="0"/>
        <w:jc w:val="left"/>
      </w:pPr>
      <w:r>
        <w:t xml:space="preserve"> </w:t>
      </w:r>
    </w:p>
    <w:p w:rsidR="00E05DC6" w:rsidRDefault="00F42A46">
      <w:pPr>
        <w:spacing w:after="113"/>
        <w:ind w:left="-5" w:right="45"/>
      </w:pPr>
      <w:r>
        <w:t xml:space="preserve">Se requiere de persona o empresa que no suministre lo siguiente: </w:t>
      </w:r>
    </w:p>
    <w:p w:rsidR="00E05DC6" w:rsidRDefault="00F42A46">
      <w:pPr>
        <w:spacing w:after="0" w:line="259" w:lineRule="auto"/>
        <w:ind w:left="0" w:right="0" w:firstLine="0"/>
        <w:jc w:val="left"/>
      </w:pPr>
      <w:r>
        <w:t xml:space="preserve"> </w:t>
      </w:r>
    </w:p>
    <w:p w:rsidR="00E05DC6" w:rsidRDefault="00F42A46">
      <w:pPr>
        <w:numPr>
          <w:ilvl w:val="0"/>
          <w:numId w:val="1"/>
        </w:numPr>
        <w:ind w:right="45" w:hanging="360"/>
      </w:pPr>
      <w:r>
        <w:t xml:space="preserve">2 Dispensador agua. </w:t>
      </w:r>
    </w:p>
    <w:p w:rsidR="00E05DC6" w:rsidRDefault="00F42A46">
      <w:pPr>
        <w:numPr>
          <w:ilvl w:val="0"/>
          <w:numId w:val="1"/>
        </w:numPr>
        <w:ind w:right="45" w:hanging="360"/>
      </w:pPr>
      <w:r>
        <w:t>1 Percolador</w:t>
      </w:r>
      <w:r>
        <w:t xml:space="preserve"> </w:t>
      </w:r>
    </w:p>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numPr>
          <w:ilvl w:val="1"/>
          <w:numId w:val="2"/>
        </w:numPr>
        <w:spacing w:line="356" w:lineRule="auto"/>
        <w:ind w:right="45" w:hanging="415"/>
        <w:jc w:val="left"/>
      </w:pPr>
      <w:r>
        <w:t>Las ofertas deberán ser presentadas por los oferentes en sobre cerrado, en la oficina de Proveeduría ubicada en los altos del Hotel Talamanca, 100 metros al este de la entrada principal a Guápiles (ruta 32) 2da planta, salón este al fondo, antes de l</w:t>
      </w:r>
      <w:r>
        <w:t xml:space="preserve">a hora y fecha señalada para tal efecto. </w:t>
      </w:r>
    </w:p>
    <w:p w:rsidR="00E05DC6" w:rsidRDefault="00F42A46">
      <w:pPr>
        <w:spacing w:after="111" w:line="259" w:lineRule="auto"/>
        <w:ind w:left="0" w:right="0" w:firstLine="0"/>
        <w:jc w:val="left"/>
      </w:pPr>
      <w:r>
        <w:t xml:space="preserve"> </w:t>
      </w:r>
    </w:p>
    <w:p w:rsidR="00E05DC6" w:rsidRDefault="00F42A46">
      <w:pPr>
        <w:numPr>
          <w:ilvl w:val="1"/>
          <w:numId w:val="2"/>
        </w:numPr>
        <w:spacing w:after="98" w:line="259" w:lineRule="auto"/>
        <w:ind w:right="45" w:hanging="415"/>
        <w:jc w:val="left"/>
      </w:pPr>
      <w:r>
        <w:rPr>
          <w:b/>
          <w:u w:val="single" w:color="000000"/>
        </w:rPr>
        <w:t>La apertura se realizará a las 10.30 am horas, del jueves 06 de febrero del 2020.</w:t>
      </w:r>
      <w:r>
        <w:rPr>
          <w:b/>
        </w:rPr>
        <w:t xml:space="preserve"> </w:t>
      </w:r>
    </w:p>
    <w:p w:rsidR="00E05DC6" w:rsidRDefault="00F42A46">
      <w:pPr>
        <w:spacing w:after="108" w:line="259" w:lineRule="auto"/>
        <w:ind w:left="360" w:right="0" w:firstLine="0"/>
        <w:jc w:val="left"/>
      </w:pPr>
      <w:r>
        <w:t xml:space="preserve"> </w:t>
      </w:r>
    </w:p>
    <w:p w:rsidR="00E05DC6" w:rsidRDefault="00F42A46">
      <w:pPr>
        <w:numPr>
          <w:ilvl w:val="0"/>
          <w:numId w:val="3"/>
        </w:numPr>
        <w:spacing w:after="122"/>
        <w:ind w:right="45" w:hanging="360"/>
      </w:pPr>
      <w:r>
        <w:t xml:space="preserve">Presentación de ofertas y requisitos:  </w:t>
      </w:r>
    </w:p>
    <w:p w:rsidR="00E05DC6" w:rsidRDefault="00F42A46">
      <w:pPr>
        <w:numPr>
          <w:ilvl w:val="1"/>
          <w:numId w:val="3"/>
        </w:numPr>
        <w:ind w:right="45" w:hanging="415"/>
      </w:pPr>
      <w:r>
        <w:t xml:space="preserve">El oferente debe presentar original y una copia de la oferta.  </w:t>
      </w:r>
    </w:p>
    <w:p w:rsidR="00E05DC6" w:rsidRDefault="00F42A46">
      <w:pPr>
        <w:spacing w:after="0" w:line="259" w:lineRule="auto"/>
        <w:ind w:left="0" w:right="0" w:firstLine="0"/>
        <w:jc w:val="left"/>
      </w:pPr>
      <w:r>
        <w:t xml:space="preserve"> </w:t>
      </w:r>
    </w:p>
    <w:p w:rsidR="00E05DC6" w:rsidRDefault="00F42A46">
      <w:pPr>
        <w:numPr>
          <w:ilvl w:val="1"/>
          <w:numId w:val="3"/>
        </w:numPr>
        <w:spacing w:line="356" w:lineRule="auto"/>
        <w:ind w:right="45" w:hanging="415"/>
      </w:pPr>
      <w:r>
        <w:t xml:space="preserve">Se le informa al oferente, que como requisito indispensable para que su oferta sea elegible, deberá cumplir con todo los requisitos y certificaciones solicitadas. </w:t>
      </w:r>
    </w:p>
    <w:p w:rsidR="00E05DC6" w:rsidRDefault="00F42A46">
      <w:pPr>
        <w:numPr>
          <w:ilvl w:val="1"/>
          <w:numId w:val="3"/>
        </w:numPr>
        <w:spacing w:line="356" w:lineRule="auto"/>
        <w:ind w:right="45" w:hanging="415"/>
      </w:pPr>
      <w:r>
        <w:t>Adjunto a su oferta deberá presentar las siguientes Certificaciones: de que el oferente se encuentra al día en: pago de las cuotas obrero patronales de la Caja Costarricense de Seguro Social, Póliza del INS o en su defecto con los respectivos arreglos de p</w:t>
      </w:r>
      <w:r>
        <w:t xml:space="preserve">ago al día, </w:t>
      </w:r>
      <w:r>
        <w:lastRenderedPageBreak/>
        <w:t xml:space="preserve">Certificación que se encuentre al día en </w:t>
      </w:r>
      <w:proofErr w:type="spellStart"/>
      <w:r>
        <w:t>Fodesaf</w:t>
      </w:r>
      <w:proofErr w:type="spellEnd"/>
      <w:r>
        <w:t xml:space="preserve">,   y en el pago de todo los impuestos municipales y nacionales. </w:t>
      </w:r>
    </w:p>
    <w:p w:rsidR="00E05DC6" w:rsidRDefault="00F42A46">
      <w:pPr>
        <w:numPr>
          <w:ilvl w:val="1"/>
          <w:numId w:val="3"/>
        </w:numPr>
        <w:spacing w:after="113"/>
        <w:ind w:right="45" w:hanging="415"/>
      </w:pPr>
      <w:r>
        <w:t xml:space="preserve">Actualizar su registro de proveedor, si aún no lo ha realizado.  </w:t>
      </w:r>
    </w:p>
    <w:p w:rsidR="00E05DC6" w:rsidRDefault="00F42A46">
      <w:pPr>
        <w:spacing w:after="103" w:line="259" w:lineRule="auto"/>
        <w:ind w:left="0" w:right="0" w:firstLine="0"/>
        <w:jc w:val="left"/>
      </w:pPr>
      <w:r>
        <w:t xml:space="preserve"> </w:t>
      </w:r>
    </w:p>
    <w:p w:rsidR="00E05DC6" w:rsidRDefault="00F42A46">
      <w:pPr>
        <w:spacing w:after="106"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numPr>
          <w:ilvl w:val="1"/>
          <w:numId w:val="3"/>
        </w:numPr>
        <w:spacing w:line="356" w:lineRule="auto"/>
        <w:ind w:right="45" w:hanging="415"/>
      </w:pPr>
      <w:r>
        <w:t>Declaraciones juradas: El oferente debe presentar una decl</w:t>
      </w:r>
      <w:r>
        <w:t>aración jurada, que indique que no se encuentra, en ninguno de los casos de imposibilidad legal para contratar con la Administración, según se indica en el Capítulo VI, Articulo 65 del R.G.C.A, basado en la Ley de Contratación Administrativa de la Repúblic</w:t>
      </w:r>
      <w:r>
        <w:t xml:space="preserve">a. </w:t>
      </w:r>
    </w:p>
    <w:p w:rsidR="00E05DC6" w:rsidRDefault="00F42A46">
      <w:pPr>
        <w:spacing w:after="0" w:line="259" w:lineRule="auto"/>
        <w:ind w:left="720" w:right="0" w:firstLine="0"/>
        <w:jc w:val="left"/>
      </w:pPr>
      <w:r>
        <w:t xml:space="preserve"> </w:t>
      </w:r>
    </w:p>
    <w:p w:rsidR="00E05DC6" w:rsidRDefault="00F42A46">
      <w:pPr>
        <w:spacing w:after="113"/>
        <w:ind w:left="-5" w:right="45"/>
      </w:pPr>
      <w:r>
        <w:t xml:space="preserve">Clausula penal:   </w:t>
      </w:r>
    </w:p>
    <w:p w:rsidR="00E05DC6" w:rsidRDefault="00F42A46">
      <w:pPr>
        <w:spacing w:after="0" w:line="259" w:lineRule="auto"/>
        <w:ind w:left="0" w:right="0" w:firstLine="0"/>
        <w:jc w:val="left"/>
      </w:pPr>
      <w:r>
        <w:t xml:space="preserve"> </w:t>
      </w:r>
    </w:p>
    <w:p w:rsidR="00E05DC6" w:rsidRDefault="00F42A46">
      <w:pPr>
        <w:ind w:left="-5" w:right="45"/>
      </w:pPr>
      <w:r>
        <w:t xml:space="preserve">En caso de incumplimiento en el plazo de entrega, se impondrá una sanción de ¢5 (cinco colones) por cada ¢ 1000 (mil colones) adjudicados, por cada día natural de atraso. </w:t>
      </w:r>
    </w:p>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ind w:left="-5" w:right="45"/>
      </w:pPr>
      <w:r>
        <w:t xml:space="preserve">4. Calificación: </w:t>
      </w:r>
    </w:p>
    <w:p w:rsidR="00E05DC6" w:rsidRDefault="00F42A46">
      <w:pPr>
        <w:spacing w:after="0" w:line="259" w:lineRule="auto"/>
        <w:ind w:left="0" w:right="0" w:firstLine="0"/>
        <w:jc w:val="left"/>
      </w:pPr>
      <w:r>
        <w:t xml:space="preserve"> </w:t>
      </w:r>
    </w:p>
    <w:p w:rsidR="00E05DC6" w:rsidRDefault="00F42A46">
      <w:pPr>
        <w:ind w:left="-5" w:right="45"/>
      </w:pPr>
      <w:r>
        <w:t xml:space="preserve">La evaluación de la oferta tendrá una calificación máxima de 100%, desglosándose de la siguiente forma: </w:t>
      </w:r>
    </w:p>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spacing w:after="0" w:line="259" w:lineRule="auto"/>
        <w:ind w:left="0" w:right="0" w:firstLine="0"/>
        <w:jc w:val="left"/>
      </w:pPr>
      <w:r>
        <w:t xml:space="preserve"> </w:t>
      </w:r>
    </w:p>
    <w:tbl>
      <w:tblPr>
        <w:tblStyle w:val="TableGrid"/>
        <w:tblW w:w="6345" w:type="dxa"/>
        <w:tblInd w:w="1248" w:type="dxa"/>
        <w:tblCellMar>
          <w:top w:w="7" w:type="dxa"/>
          <w:left w:w="108" w:type="dxa"/>
          <w:bottom w:w="0" w:type="dxa"/>
          <w:right w:w="115" w:type="dxa"/>
        </w:tblCellMar>
        <w:tblLook w:val="04A0" w:firstRow="1" w:lastRow="0" w:firstColumn="1" w:lastColumn="0" w:noHBand="0" w:noVBand="1"/>
      </w:tblPr>
      <w:tblGrid>
        <w:gridCol w:w="3027"/>
        <w:gridCol w:w="3318"/>
      </w:tblGrid>
      <w:tr w:rsidR="00E05DC6">
        <w:trPr>
          <w:trHeight w:val="430"/>
        </w:trPr>
        <w:tc>
          <w:tcPr>
            <w:tcW w:w="3027"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0" w:right="0" w:firstLine="0"/>
              <w:jc w:val="left"/>
            </w:pPr>
            <w:r>
              <w:rPr>
                <w:b/>
              </w:rPr>
              <w:t xml:space="preserve">Concepto </w:t>
            </w:r>
          </w:p>
        </w:tc>
        <w:tc>
          <w:tcPr>
            <w:tcW w:w="3318"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0" w:right="0" w:firstLine="0"/>
              <w:jc w:val="left"/>
            </w:pPr>
            <w:r>
              <w:rPr>
                <w:b/>
              </w:rPr>
              <w:t xml:space="preserve">% de Calificación </w:t>
            </w:r>
          </w:p>
        </w:tc>
      </w:tr>
      <w:tr w:rsidR="00E05DC6">
        <w:trPr>
          <w:trHeight w:val="452"/>
        </w:trPr>
        <w:tc>
          <w:tcPr>
            <w:tcW w:w="3027"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0" w:right="0" w:firstLine="0"/>
              <w:jc w:val="left"/>
            </w:pPr>
            <w:r>
              <w:t xml:space="preserve">a.  Precio </w:t>
            </w:r>
          </w:p>
        </w:tc>
        <w:tc>
          <w:tcPr>
            <w:tcW w:w="3318"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0" w:right="0" w:firstLine="0"/>
              <w:jc w:val="left"/>
            </w:pPr>
            <w:r>
              <w:t xml:space="preserve">100 </w:t>
            </w:r>
          </w:p>
        </w:tc>
      </w:tr>
      <w:tr w:rsidR="00E05DC6">
        <w:trPr>
          <w:trHeight w:val="888"/>
        </w:trPr>
        <w:tc>
          <w:tcPr>
            <w:tcW w:w="3027" w:type="dxa"/>
            <w:tcBorders>
              <w:top w:val="single" w:sz="4" w:space="0" w:color="000000"/>
              <w:left w:val="single" w:sz="4" w:space="0" w:color="000000"/>
              <w:bottom w:val="single" w:sz="4" w:space="0" w:color="000000"/>
              <w:right w:val="single" w:sz="4" w:space="0" w:color="000000"/>
            </w:tcBorders>
          </w:tcPr>
          <w:p w:rsidR="00E05DC6" w:rsidRDefault="00F42A46">
            <w:pPr>
              <w:spacing w:after="14" w:line="259" w:lineRule="auto"/>
              <w:ind w:left="0" w:right="0" w:firstLine="0"/>
              <w:jc w:val="left"/>
            </w:pPr>
            <w:r>
              <w:t xml:space="preserve"> </w:t>
            </w:r>
          </w:p>
          <w:p w:rsidR="00E05DC6" w:rsidRDefault="00F42A46">
            <w:pPr>
              <w:spacing w:after="0" w:line="259" w:lineRule="auto"/>
              <w:ind w:left="0" w:right="0" w:firstLine="0"/>
              <w:jc w:val="left"/>
            </w:pPr>
            <w:r>
              <w:t xml:space="preserve">Total  </w:t>
            </w:r>
          </w:p>
        </w:tc>
        <w:tc>
          <w:tcPr>
            <w:tcW w:w="3318" w:type="dxa"/>
            <w:tcBorders>
              <w:top w:val="single" w:sz="4" w:space="0" w:color="000000"/>
              <w:left w:val="single" w:sz="4" w:space="0" w:color="000000"/>
              <w:bottom w:val="single" w:sz="4" w:space="0" w:color="000000"/>
              <w:right w:val="single" w:sz="4" w:space="0" w:color="000000"/>
            </w:tcBorders>
          </w:tcPr>
          <w:p w:rsidR="00E05DC6" w:rsidRDefault="00F42A46">
            <w:pPr>
              <w:spacing w:after="0" w:line="259" w:lineRule="auto"/>
              <w:ind w:left="0" w:right="0" w:firstLine="0"/>
              <w:jc w:val="left"/>
            </w:pPr>
            <w:r>
              <w:t xml:space="preserve">100% </w:t>
            </w:r>
          </w:p>
        </w:tc>
      </w:tr>
    </w:tbl>
    <w:p w:rsidR="00E05DC6" w:rsidRDefault="00F42A46">
      <w:pPr>
        <w:spacing w:after="17" w:line="259" w:lineRule="auto"/>
        <w:ind w:left="0" w:right="0" w:firstLine="0"/>
        <w:jc w:val="left"/>
      </w:pPr>
      <w:r>
        <w:t xml:space="preserve"> </w:t>
      </w:r>
    </w:p>
    <w:p w:rsidR="00E05DC6" w:rsidRDefault="00F42A46">
      <w:pPr>
        <w:spacing w:after="27"/>
        <w:ind w:left="370" w:right="45"/>
      </w:pPr>
      <w:r>
        <w:t>a.</w:t>
      </w:r>
      <w:r>
        <w:rPr>
          <w:rFonts w:ascii="Arial" w:eastAsia="Arial" w:hAnsi="Arial" w:cs="Arial"/>
        </w:rPr>
        <w:t xml:space="preserve"> </w:t>
      </w:r>
      <w:r>
        <w:t xml:space="preserve">Precio. (100 pts.) </w:t>
      </w:r>
    </w:p>
    <w:p w:rsidR="00E05DC6" w:rsidRDefault="00F42A46">
      <w:pPr>
        <w:spacing w:after="14" w:line="259" w:lineRule="auto"/>
        <w:ind w:left="720" w:right="0" w:firstLine="0"/>
        <w:jc w:val="left"/>
      </w:pPr>
      <w:r>
        <w:t xml:space="preserve"> </w:t>
      </w:r>
    </w:p>
    <w:p w:rsidR="00E05DC6" w:rsidRDefault="00F42A46">
      <w:pPr>
        <w:ind w:left="-5" w:right="45"/>
      </w:pPr>
      <w:r>
        <w:t xml:space="preserve">Se utilizará la siguiente formula: </w:t>
      </w:r>
    </w:p>
    <w:p w:rsidR="00E05DC6" w:rsidRDefault="00F42A46">
      <w:pPr>
        <w:spacing w:after="340" w:line="259" w:lineRule="auto"/>
        <w:ind w:left="0" w:right="0" w:firstLine="0"/>
        <w:jc w:val="left"/>
      </w:pPr>
      <w:r>
        <w:t xml:space="preserve"> </w:t>
      </w:r>
    </w:p>
    <w:p w:rsidR="00E05DC6" w:rsidRDefault="00F42A46">
      <w:pPr>
        <w:tabs>
          <w:tab w:val="center" w:pos="8841"/>
        </w:tabs>
        <w:spacing w:after="0" w:line="259" w:lineRule="auto"/>
        <w:ind w:left="0" w:right="0" w:firstLine="0"/>
        <w:jc w:val="left"/>
      </w:pPr>
      <w:r>
        <w:rPr>
          <w:i/>
          <w:sz w:val="24"/>
        </w:rPr>
        <w:t xml:space="preserve">PP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 xml:space="preserve"> </w:t>
      </w:r>
      <w:r>
        <w:rPr>
          <w:rFonts w:ascii="Calibri" w:eastAsia="Calibri" w:hAnsi="Calibri" w:cs="Calibri"/>
          <w:noProof/>
        </w:rPr>
        <mc:AlternateContent>
          <mc:Choice Requires="wpg">
            <w:drawing>
              <wp:inline distT="0" distB="0" distL="0" distR="0">
                <wp:extent cx="436788" cy="1727"/>
                <wp:effectExtent l="0" t="0" r="0" b="0"/>
                <wp:docPr id="4369" name="Group 4369"/>
                <wp:cNvGraphicFramePr/>
                <a:graphic xmlns:a="http://schemas.openxmlformats.org/drawingml/2006/main">
                  <a:graphicData uri="http://schemas.microsoft.com/office/word/2010/wordprocessingGroup">
                    <wpg:wgp>
                      <wpg:cNvGrpSpPr/>
                      <wpg:grpSpPr>
                        <a:xfrm>
                          <a:off x="0" y="0"/>
                          <a:ext cx="436788" cy="1727"/>
                          <a:chOff x="0" y="0"/>
                          <a:chExt cx="436788" cy="1727"/>
                        </a:xfrm>
                      </wpg:grpSpPr>
                      <wps:wsp>
                        <wps:cNvPr id="672" name="Shape 672"/>
                        <wps:cNvSpPr/>
                        <wps:spPr>
                          <a:xfrm>
                            <a:off x="0" y="0"/>
                            <a:ext cx="436788" cy="0"/>
                          </a:xfrm>
                          <a:custGeom>
                            <a:avLst/>
                            <a:gdLst/>
                            <a:ahLst/>
                            <a:cxnLst/>
                            <a:rect l="0" t="0" r="0" b="0"/>
                            <a:pathLst>
                              <a:path w="436788">
                                <a:moveTo>
                                  <a:pt x="0" y="0"/>
                                </a:moveTo>
                                <a:lnTo>
                                  <a:pt x="436788" y="0"/>
                                </a:lnTo>
                              </a:path>
                            </a:pathLst>
                          </a:custGeom>
                          <a:ln w="1727" cap="sq">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D8AAE1" id="Group 4369" o:spid="_x0000_s1026" style="width:34.4pt;height:.15pt;mso-position-horizontal-relative:char;mso-position-vertical-relative:line" coordsize="436788,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">
                <v:shape id="Shape 672" o:spid="_x0000_s1027" style="position:absolute;width:436788;height:0;visibility:visible;mso-wrap-style:square;v-text-anchor:top" coordsize="4367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fDscMA&#10;AADcAAAADwAAAGRycy9kb3ducmV2LnhtbESPW4vCMBSE34X9D+Es+KbpFrxQjaW4LIhvXtDXQ3Ns&#10;yyYntYla/70RFvZxmJlvmGXeWyPu1PnGsYKvcQKCuHS64UrB8fAzmoPwAVmjcUwKnuQhX30Mlphp&#10;9+Ad3fehEhHCPkMFdQhtJqUva7Lox64ljt7FdRZDlF0ldYePCLdGpkkylRYbjgs1trSuqfzd36wC&#10;c3TSnJrrVmo6f/dFdTpPbqlSw8++WIAI1If/8F97oxVMZym8z8Qj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fDscMAAADcAAAADwAAAAAAAAAAAAAAAACYAgAAZHJzL2Rv&#10;d25yZXYueG1sUEsFBgAAAAAEAAQA9QAAAIgDAAAAAA==&#10;" path="m,l436788,e" filled="f" strokeweight=".04797mm">
                  <v:stroke endcap="square"/>
                  <v:path arrowok="t" textboxrect="0,0,436788,0"/>
                </v:shape>
                <w10:anchorlock/>
              </v:group>
            </w:pict>
          </mc:Fallback>
        </mc:AlternateContent>
      </w:r>
      <w:r>
        <w:rPr>
          <w:i/>
          <w:sz w:val="24"/>
        </w:rPr>
        <w:t xml:space="preserve">MOP </w:t>
      </w:r>
      <w:r>
        <w:rPr>
          <w:rFonts w:ascii="Segoe UI Symbol" w:eastAsia="Segoe UI Symbol" w:hAnsi="Segoe UI Symbol" w:cs="Segoe UI Symbol"/>
          <w:sz w:val="24"/>
        </w:rPr>
        <w:t></w:t>
      </w:r>
      <w:r>
        <w:rPr>
          <w:rFonts w:ascii="Segoe UI Symbol" w:eastAsia="Segoe UI Symbol" w:hAnsi="Segoe UI Symbol" w:cs="Segoe UI Symbol"/>
          <w:sz w:val="24"/>
        </w:rPr>
        <w:t></w:t>
      </w:r>
      <w:r>
        <w:rPr>
          <w:rFonts w:ascii="Segoe UI Symbol" w:eastAsia="Segoe UI Symbol" w:hAnsi="Segoe UI Symbol" w:cs="Segoe UI Symbol"/>
          <w:sz w:val="24"/>
        </w:rPr>
        <w:t></w:t>
      </w:r>
      <w:r>
        <w:rPr>
          <w:sz w:val="24"/>
        </w:rPr>
        <w:t>100</w:t>
      </w:r>
      <w:r>
        <w:rPr>
          <w:rFonts w:ascii="Segoe UI Symbol" w:eastAsia="Segoe UI Symbol" w:hAnsi="Segoe UI Symbol" w:cs="Segoe UI Symbol"/>
          <w:sz w:val="24"/>
        </w:rPr>
        <w:t xml:space="preserve"> </w:t>
      </w:r>
      <w:r>
        <w:rPr>
          <w:i/>
          <w:sz w:val="24"/>
        </w:rPr>
        <w:t>Puntos</w:t>
      </w:r>
      <w:r>
        <w:rPr>
          <w:i/>
          <w:sz w:val="24"/>
        </w:rPr>
        <w:tab/>
      </w:r>
      <w:r>
        <w:t xml:space="preserve"> </w:t>
      </w:r>
    </w:p>
    <w:p w:rsidR="00E05DC6" w:rsidRDefault="00F42A46">
      <w:pPr>
        <w:spacing w:after="0" w:line="259" w:lineRule="auto"/>
        <w:ind w:left="582" w:right="0"/>
        <w:jc w:val="left"/>
      </w:pPr>
      <w:r>
        <w:rPr>
          <w:rFonts w:ascii="Segoe UI Symbol" w:eastAsia="Segoe UI Symbol" w:hAnsi="Segoe UI Symbol" w:cs="Segoe UI Symbol"/>
          <w:sz w:val="24"/>
        </w:rPr>
        <w:t xml:space="preserve"> </w:t>
      </w:r>
      <w:r>
        <w:rPr>
          <w:i/>
          <w:sz w:val="24"/>
        </w:rPr>
        <w:t>MOEA</w:t>
      </w:r>
      <w:r>
        <w:rPr>
          <w:rFonts w:ascii="Segoe UI Symbol" w:eastAsia="Segoe UI Symbol" w:hAnsi="Segoe UI Symbol" w:cs="Segoe UI Symbol"/>
          <w:sz w:val="24"/>
        </w:rPr>
        <w:t></w:t>
      </w:r>
    </w:p>
    <w:p w:rsidR="00E05DC6" w:rsidRDefault="00F42A46">
      <w:pPr>
        <w:spacing w:after="134" w:line="259" w:lineRule="auto"/>
        <w:ind w:left="0" w:right="0" w:firstLine="0"/>
        <w:jc w:val="left"/>
      </w:pPr>
      <w:r>
        <w:t xml:space="preserve"> </w:t>
      </w:r>
    </w:p>
    <w:p w:rsidR="00E05DC6" w:rsidRDefault="00F42A46">
      <w:pPr>
        <w:spacing w:after="134" w:line="259" w:lineRule="auto"/>
        <w:ind w:left="0" w:right="0" w:firstLine="0"/>
        <w:jc w:val="left"/>
      </w:pPr>
      <w:r>
        <w:t xml:space="preserve"> </w:t>
      </w:r>
    </w:p>
    <w:p w:rsidR="00E05DC6" w:rsidRDefault="00F42A46">
      <w:pPr>
        <w:spacing w:after="134" w:line="259" w:lineRule="auto"/>
        <w:ind w:left="0" w:right="0" w:firstLine="0"/>
        <w:jc w:val="left"/>
      </w:pPr>
      <w:r>
        <w:lastRenderedPageBreak/>
        <w:t xml:space="preserve"> </w:t>
      </w:r>
    </w:p>
    <w:p w:rsidR="00E05DC6" w:rsidRDefault="00F42A46">
      <w:pPr>
        <w:spacing w:after="137" w:line="259" w:lineRule="auto"/>
        <w:ind w:left="0" w:right="0" w:firstLine="0"/>
        <w:jc w:val="left"/>
      </w:pPr>
      <w:r>
        <w:t xml:space="preserve"> </w:t>
      </w:r>
      <w:bookmarkStart w:id="0" w:name="_GoBack"/>
      <w:bookmarkEnd w:id="0"/>
    </w:p>
    <w:p w:rsidR="00E05DC6" w:rsidRDefault="00F42A46">
      <w:pPr>
        <w:spacing w:after="134" w:line="259" w:lineRule="auto"/>
        <w:ind w:left="0" w:right="0" w:firstLine="0"/>
        <w:jc w:val="left"/>
      </w:pPr>
      <w:r>
        <w:t xml:space="preserve"> </w:t>
      </w:r>
    </w:p>
    <w:p w:rsidR="00E05DC6" w:rsidRDefault="00F42A46">
      <w:pPr>
        <w:spacing w:after="134" w:line="259" w:lineRule="auto"/>
        <w:ind w:left="0" w:right="0" w:firstLine="0"/>
        <w:jc w:val="left"/>
      </w:pPr>
      <w:r>
        <w:t xml:space="preserve"> </w:t>
      </w:r>
    </w:p>
    <w:p w:rsidR="00E05DC6" w:rsidRDefault="00F42A46">
      <w:pPr>
        <w:spacing w:after="134" w:line="259" w:lineRule="auto"/>
        <w:ind w:left="0" w:right="0" w:firstLine="0"/>
        <w:jc w:val="left"/>
      </w:pPr>
      <w:r>
        <w:t xml:space="preserve"> </w:t>
      </w:r>
    </w:p>
    <w:p w:rsidR="00E05DC6" w:rsidRDefault="00F42A46">
      <w:pPr>
        <w:spacing w:after="135" w:line="259" w:lineRule="auto"/>
        <w:ind w:left="0" w:right="0" w:firstLine="0"/>
        <w:jc w:val="left"/>
      </w:pPr>
      <w:r>
        <w:t xml:space="preserve"> </w:t>
      </w:r>
    </w:p>
    <w:p w:rsidR="00E05DC6" w:rsidRDefault="00F42A46">
      <w:pPr>
        <w:spacing w:after="0" w:line="259" w:lineRule="auto"/>
        <w:ind w:left="0" w:right="0" w:firstLine="0"/>
        <w:jc w:val="left"/>
      </w:pPr>
      <w:r>
        <w:t xml:space="preserve"> </w:t>
      </w:r>
    </w:p>
    <w:p w:rsidR="00E05DC6" w:rsidRDefault="00F42A46">
      <w:pPr>
        <w:spacing w:after="144"/>
        <w:ind w:left="-5" w:right="45"/>
      </w:pPr>
      <w:r>
        <w:t xml:space="preserve">      Dónde:   </w:t>
      </w:r>
    </w:p>
    <w:p w:rsidR="00E05DC6" w:rsidRDefault="00F42A46">
      <w:pPr>
        <w:spacing w:after="142"/>
        <w:ind w:left="-5" w:right="45"/>
      </w:pPr>
      <w:r>
        <w:t xml:space="preserve">PP: Puntos asignados por precio; MOP: Monto de la oferta con menor precio; MOEA: Monto de la oferta económica en estudio.  </w:t>
      </w:r>
    </w:p>
    <w:p w:rsidR="00E05DC6" w:rsidRDefault="00F42A46">
      <w:pPr>
        <w:spacing w:after="134" w:line="259" w:lineRule="auto"/>
        <w:ind w:left="0" w:right="0" w:firstLine="0"/>
        <w:jc w:val="left"/>
      </w:pPr>
      <w:r>
        <w:t xml:space="preserve"> </w:t>
      </w:r>
    </w:p>
    <w:p w:rsidR="00E05DC6" w:rsidRDefault="00F42A46">
      <w:pPr>
        <w:spacing w:after="27"/>
        <w:ind w:left="-5" w:right="45"/>
      </w:pPr>
      <w:r>
        <w:t xml:space="preserve">Sin más que agregar se suscribe; </w:t>
      </w:r>
    </w:p>
    <w:p w:rsidR="00E05DC6" w:rsidRDefault="00F42A46">
      <w:pPr>
        <w:spacing w:after="14" w:line="259" w:lineRule="auto"/>
        <w:ind w:left="0" w:right="0" w:firstLine="0"/>
        <w:jc w:val="left"/>
      </w:pPr>
      <w:r>
        <w:t xml:space="preserve"> </w:t>
      </w:r>
    </w:p>
    <w:p w:rsidR="00E05DC6" w:rsidRDefault="00F42A46">
      <w:pPr>
        <w:spacing w:after="0" w:line="259" w:lineRule="auto"/>
        <w:ind w:left="0" w:right="3" w:firstLine="0"/>
        <w:jc w:val="center"/>
      </w:pPr>
      <w:r>
        <w:t xml:space="preserve"> </w:t>
      </w:r>
    </w:p>
    <w:p w:rsidR="00E05DC6" w:rsidRDefault="00F42A46">
      <w:pPr>
        <w:spacing w:after="0" w:line="259" w:lineRule="auto"/>
        <w:ind w:left="0" w:right="3" w:firstLine="0"/>
        <w:jc w:val="center"/>
      </w:pPr>
      <w:r>
        <w:t xml:space="preserve"> </w:t>
      </w:r>
    </w:p>
    <w:p w:rsidR="00E05DC6" w:rsidRDefault="00F42A46">
      <w:pPr>
        <w:spacing w:after="0" w:line="259" w:lineRule="auto"/>
        <w:ind w:left="0" w:right="3" w:firstLine="0"/>
        <w:jc w:val="center"/>
      </w:pPr>
      <w:r>
        <w:t xml:space="preserve"> </w:t>
      </w:r>
    </w:p>
    <w:p w:rsidR="00E05DC6" w:rsidRDefault="00F42A46">
      <w:pPr>
        <w:spacing w:after="0" w:line="259" w:lineRule="auto"/>
        <w:ind w:left="0" w:right="3" w:firstLine="0"/>
        <w:jc w:val="center"/>
      </w:pPr>
      <w:r>
        <w:t xml:space="preserve"> </w:t>
      </w:r>
    </w:p>
    <w:p w:rsidR="00E05DC6" w:rsidRDefault="00F42A46">
      <w:pPr>
        <w:spacing w:after="0" w:line="259" w:lineRule="auto"/>
        <w:ind w:left="0" w:right="3" w:firstLine="0"/>
        <w:jc w:val="center"/>
      </w:pPr>
      <w:r>
        <w:t xml:space="preserve"> </w:t>
      </w:r>
    </w:p>
    <w:p w:rsidR="00E05DC6" w:rsidRDefault="00F42A46">
      <w:pPr>
        <w:spacing w:after="0" w:line="259" w:lineRule="auto"/>
        <w:ind w:left="0" w:right="3" w:firstLine="0"/>
        <w:jc w:val="center"/>
      </w:pPr>
      <w:r>
        <w:t xml:space="preserve"> </w:t>
      </w:r>
    </w:p>
    <w:p w:rsidR="00E05DC6" w:rsidRDefault="00F42A46">
      <w:pPr>
        <w:spacing w:after="5"/>
        <w:ind w:left="2490" w:right="2480"/>
        <w:jc w:val="center"/>
      </w:pPr>
      <w:r>
        <w:t xml:space="preserve">_______________________________ Lcdo. Ronald Quirós Brenes Sub-proveedor. </w:t>
      </w:r>
    </w:p>
    <w:p w:rsidR="00E05DC6" w:rsidRDefault="00F42A46">
      <w:pPr>
        <w:spacing w:after="5"/>
        <w:ind w:left="2490" w:right="2534"/>
        <w:jc w:val="center"/>
      </w:pPr>
      <w:r>
        <w:t xml:space="preserve">Municipalidad de </w:t>
      </w:r>
      <w:proofErr w:type="spellStart"/>
      <w:r>
        <w:t>Pococí</w:t>
      </w:r>
      <w:proofErr w:type="spellEnd"/>
      <w:r>
        <w:t xml:space="preserve">. </w:t>
      </w:r>
    </w:p>
    <w:p w:rsidR="00E05DC6" w:rsidRDefault="00F42A46">
      <w:pPr>
        <w:spacing w:after="0" w:line="259" w:lineRule="auto"/>
        <w:ind w:left="0" w:right="3" w:firstLine="0"/>
        <w:jc w:val="center"/>
      </w:pPr>
      <w:r>
        <w:t xml:space="preserve"> </w:t>
      </w:r>
    </w:p>
    <w:p w:rsidR="00E05DC6" w:rsidRDefault="00F42A46">
      <w:pPr>
        <w:spacing w:after="0" w:line="259" w:lineRule="auto"/>
        <w:ind w:left="0" w:right="3" w:firstLine="0"/>
        <w:jc w:val="center"/>
      </w:pPr>
      <w:r>
        <w:t xml:space="preserve"> </w:t>
      </w:r>
    </w:p>
    <w:p w:rsidR="00E05DC6" w:rsidRDefault="00F42A46">
      <w:pPr>
        <w:spacing w:after="0" w:line="259" w:lineRule="auto"/>
        <w:ind w:left="0" w:right="3" w:firstLine="0"/>
        <w:jc w:val="center"/>
      </w:pPr>
      <w:r>
        <w:t xml:space="preserve"> </w:t>
      </w:r>
    </w:p>
    <w:p w:rsidR="00E05DC6" w:rsidRDefault="00F42A46">
      <w:pPr>
        <w:spacing w:after="0" w:line="259" w:lineRule="auto"/>
        <w:ind w:left="0" w:right="3" w:firstLine="0"/>
        <w:jc w:val="center"/>
      </w:pPr>
      <w:r>
        <w:t xml:space="preserve"> </w:t>
      </w:r>
    </w:p>
    <w:p w:rsidR="00E05DC6" w:rsidRDefault="00F42A46">
      <w:pPr>
        <w:spacing w:after="0" w:line="259" w:lineRule="auto"/>
        <w:ind w:left="0" w:right="3" w:firstLine="0"/>
        <w:jc w:val="center"/>
      </w:pPr>
      <w:r>
        <w:t xml:space="preserve"> </w:t>
      </w:r>
    </w:p>
    <w:p w:rsidR="00E05DC6" w:rsidRDefault="00F42A46">
      <w:pPr>
        <w:spacing w:after="0" w:line="259" w:lineRule="auto"/>
        <w:ind w:left="0" w:right="3" w:firstLine="0"/>
        <w:jc w:val="center"/>
      </w:pPr>
      <w:r>
        <w:t xml:space="preserve"> </w:t>
      </w:r>
    </w:p>
    <w:p w:rsidR="00E05DC6" w:rsidRDefault="00F42A46">
      <w:pPr>
        <w:spacing w:after="0" w:line="259" w:lineRule="auto"/>
        <w:ind w:left="0" w:right="3" w:firstLine="0"/>
        <w:jc w:val="center"/>
      </w:pPr>
      <w:r>
        <w:t xml:space="preserve"> </w:t>
      </w:r>
    </w:p>
    <w:p w:rsidR="00E05DC6" w:rsidRDefault="00F42A46">
      <w:pPr>
        <w:spacing w:after="0" w:line="259" w:lineRule="auto"/>
        <w:ind w:left="0" w:right="0" w:firstLine="0"/>
        <w:jc w:val="left"/>
      </w:pPr>
      <w:r>
        <w:t xml:space="preserve"> </w:t>
      </w:r>
    </w:p>
    <w:p w:rsidR="00E05DC6" w:rsidRDefault="00F42A46">
      <w:pPr>
        <w:ind w:left="-5" w:right="45"/>
      </w:pPr>
      <w:proofErr w:type="spellStart"/>
      <w:r>
        <w:t>cc.achivo</w:t>
      </w:r>
      <w:proofErr w:type="spellEnd"/>
      <w:r>
        <w:t xml:space="preserve">. </w:t>
      </w:r>
    </w:p>
    <w:sectPr w:rsidR="00E05DC6">
      <w:headerReference w:type="even" r:id="rId7"/>
      <w:headerReference w:type="default" r:id="rId8"/>
      <w:headerReference w:type="first" r:id="rId9"/>
      <w:pgSz w:w="12242" w:h="15842"/>
      <w:pgMar w:top="1748" w:right="1644" w:bottom="944" w:left="1702" w:header="74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A46" w:rsidRDefault="00F42A46">
      <w:pPr>
        <w:spacing w:after="0" w:line="240" w:lineRule="auto"/>
      </w:pPr>
      <w:r>
        <w:separator/>
      </w:r>
    </w:p>
  </w:endnote>
  <w:endnote w:type="continuationSeparator" w:id="0">
    <w:p w:rsidR="00F42A46" w:rsidRDefault="00F42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A46" w:rsidRDefault="00F42A46">
      <w:pPr>
        <w:spacing w:after="0" w:line="240" w:lineRule="auto"/>
      </w:pPr>
      <w:r>
        <w:separator/>
      </w:r>
    </w:p>
  </w:footnote>
  <w:footnote w:type="continuationSeparator" w:id="0">
    <w:p w:rsidR="00F42A46" w:rsidRDefault="00F42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DC6" w:rsidRDefault="00F42A46">
    <w:pPr>
      <w:spacing w:after="0" w:line="239" w:lineRule="auto"/>
      <w:ind w:left="0" w:right="2090" w:firstLine="0"/>
      <w:jc w:val="left"/>
    </w:pPr>
    <w:r>
      <w:rPr>
        <w:rFonts w:ascii="Cambria" w:eastAsia="Cambria" w:hAnsi="Cambria" w:cs="Cambria"/>
        <w:b/>
      </w:rPr>
      <w:t xml:space="preserve">UNIDAD DE PROVEEDURÍA / MUNICIPALIDAD DE POCOCI </w:t>
    </w:r>
    <w:r>
      <w:rPr>
        <w:rFonts w:ascii="Cambria" w:eastAsia="Cambria" w:hAnsi="Cambria" w:cs="Cambria"/>
        <w:b/>
      </w:rPr>
      <w:t xml:space="preserve">Teléfonos N. 2710-6560 Ext 122, Fax: 2710-4903 </w:t>
    </w:r>
  </w:p>
  <w:p w:rsidR="00E05DC6" w:rsidRDefault="00F42A46">
    <w:pPr>
      <w:spacing w:after="3" w:line="259" w:lineRule="auto"/>
      <w:ind w:left="0" w:right="52" w:firstLine="0"/>
      <w:jc w:val="center"/>
    </w:pPr>
    <w:r>
      <w:rPr>
        <w:rFonts w:ascii="Cambria" w:eastAsia="Cambria" w:hAnsi="Cambria" w:cs="Cambria"/>
        <w:b/>
      </w:rPr>
      <w:t xml:space="preserve">INVITACION </w:t>
    </w:r>
  </w:p>
  <w:p w:rsidR="00E05DC6" w:rsidRDefault="00F42A46">
    <w:pPr>
      <w:spacing w:after="0" w:line="259" w:lineRule="auto"/>
      <w:ind w:left="0" w:right="0" w:firstLine="0"/>
    </w:pPr>
    <w:r>
      <w:rPr>
        <w:rFonts w:ascii="Cambria" w:eastAsia="Cambria" w:hAnsi="Cambria" w:cs="Cambria"/>
        <w:b/>
      </w:rPr>
      <w:t>…………………………………………………………………………………………………………………………………………</w:t>
    </w:r>
    <w:r>
      <w:rPr>
        <w:b/>
      </w:rPr>
      <w:t xml:space="preserve"> </w:t>
    </w:r>
  </w:p>
  <w:p w:rsidR="00E05DC6" w:rsidRDefault="00F42A46">
    <w:pPr>
      <w:spacing w:after="0" w:line="259" w:lineRule="auto"/>
      <w:ind w:left="0" w:righ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DC6" w:rsidRDefault="00F42A46">
    <w:pPr>
      <w:spacing w:after="0" w:line="239" w:lineRule="auto"/>
      <w:ind w:left="0" w:right="2090" w:firstLine="0"/>
      <w:jc w:val="left"/>
    </w:pPr>
    <w:r>
      <w:rPr>
        <w:rFonts w:ascii="Cambria" w:eastAsia="Cambria" w:hAnsi="Cambria" w:cs="Cambria"/>
        <w:b/>
      </w:rPr>
      <w:t xml:space="preserve">UNIDAD DE PROVEEDURÍA / MUNICIPALIDAD DE POCOCI Teléfonos N. 2710-6560 Ext 122, Fax: 2710-4903 </w:t>
    </w:r>
  </w:p>
  <w:p w:rsidR="00E05DC6" w:rsidRDefault="00F42A46">
    <w:pPr>
      <w:spacing w:after="3" w:line="259" w:lineRule="auto"/>
      <w:ind w:left="0" w:right="52" w:firstLine="0"/>
      <w:jc w:val="center"/>
    </w:pPr>
    <w:r>
      <w:rPr>
        <w:rFonts w:ascii="Cambria" w:eastAsia="Cambria" w:hAnsi="Cambria" w:cs="Cambria"/>
        <w:b/>
      </w:rPr>
      <w:t xml:space="preserve">INVITACION </w:t>
    </w:r>
  </w:p>
  <w:p w:rsidR="00E05DC6" w:rsidRDefault="00F42A46">
    <w:pPr>
      <w:spacing w:after="0" w:line="259" w:lineRule="auto"/>
      <w:ind w:left="0" w:right="0" w:firstLine="0"/>
    </w:pPr>
    <w:r>
      <w:rPr>
        <w:rFonts w:ascii="Cambria" w:eastAsia="Cambria" w:hAnsi="Cambria" w:cs="Cambria"/>
        <w:b/>
      </w:rPr>
      <w:t>…………………………………………………………………………………………………………………………………………</w:t>
    </w:r>
    <w:r>
      <w:rPr>
        <w:b/>
      </w:rPr>
      <w:t xml:space="preserve"> </w:t>
    </w:r>
  </w:p>
  <w:p w:rsidR="00E05DC6" w:rsidRDefault="00F42A46">
    <w:pPr>
      <w:spacing w:after="0" w:line="259" w:lineRule="auto"/>
      <w:ind w:left="0" w:righ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DC6" w:rsidRDefault="00F42A46">
    <w:pPr>
      <w:spacing w:after="0" w:line="239" w:lineRule="auto"/>
      <w:ind w:left="0" w:right="2090" w:firstLine="0"/>
      <w:jc w:val="left"/>
    </w:pPr>
    <w:r>
      <w:rPr>
        <w:rFonts w:ascii="Cambria" w:eastAsia="Cambria" w:hAnsi="Cambria" w:cs="Cambria"/>
        <w:b/>
      </w:rPr>
      <w:t xml:space="preserve">UNIDAD DE PROVEEDURÍA / MUNICIPALIDAD DE POCOCI Teléfonos N. 2710-6560 Ext 122, Fax: 2710-4903 </w:t>
    </w:r>
  </w:p>
  <w:p w:rsidR="00E05DC6" w:rsidRDefault="00F42A46">
    <w:pPr>
      <w:spacing w:after="3" w:line="259" w:lineRule="auto"/>
      <w:ind w:left="0" w:right="52" w:firstLine="0"/>
      <w:jc w:val="center"/>
    </w:pPr>
    <w:r>
      <w:rPr>
        <w:rFonts w:ascii="Cambria" w:eastAsia="Cambria" w:hAnsi="Cambria" w:cs="Cambria"/>
        <w:b/>
      </w:rPr>
      <w:t xml:space="preserve">INVITACION </w:t>
    </w:r>
  </w:p>
  <w:p w:rsidR="00E05DC6" w:rsidRDefault="00F42A46">
    <w:pPr>
      <w:spacing w:after="0" w:line="259" w:lineRule="auto"/>
      <w:ind w:left="0" w:right="0" w:firstLine="0"/>
      <w:jc w:val="left"/>
    </w:pPr>
    <w:r>
      <w:rPr>
        <w:rFonts w:ascii="Cambria" w:eastAsia="Cambria" w:hAnsi="Cambria" w:cs="Cambria"/>
        <w:b/>
      </w:rPr>
      <w:t>…………………………………………………………………………………………………………………………………………</w:t>
    </w: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78B0"/>
    <w:multiLevelType w:val="multilevel"/>
    <w:tmpl w:val="98D8069C"/>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1E6A7594"/>
    <w:multiLevelType w:val="hybridMultilevel"/>
    <w:tmpl w:val="EE04BD78"/>
    <w:lvl w:ilvl="0" w:tplc="4DD8EB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2211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BEDE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7C8C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FEA3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E696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9020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CCAD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8A94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2D9B47DB"/>
    <w:multiLevelType w:val="multilevel"/>
    <w:tmpl w:val="E260FBE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DC6"/>
    <w:rsid w:val="00122C01"/>
    <w:rsid w:val="00E05DC6"/>
    <w:rsid w:val="00F42A4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6B3516-8FFB-4A92-9CE2-0664B22D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48" w:lineRule="auto"/>
      <w:ind w:left="10" w:right="55" w:hanging="10"/>
      <w:jc w:val="both"/>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540</Words>
  <Characters>2973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Señores</vt:lpstr>
    </vt:vector>
  </TitlesOfParts>
  <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subject/>
  <dc:creator>Proveeduria</dc:creator>
  <cp:keywords/>
  <cp:lastModifiedBy>RONALD</cp:lastModifiedBy>
  <cp:revision>2</cp:revision>
  <dcterms:created xsi:type="dcterms:W3CDTF">2020-02-05T20:44:00Z</dcterms:created>
  <dcterms:modified xsi:type="dcterms:W3CDTF">2020-02-05T20:44:00Z</dcterms:modified>
</cp:coreProperties>
</file>