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4B" w:rsidRPr="000B26A4" w:rsidRDefault="00E05A8B" w:rsidP="00E05A8B">
      <w:pPr>
        <w:jc w:val="center"/>
        <w:rPr>
          <w:b/>
          <w:color w:val="000000"/>
          <w:sz w:val="22"/>
          <w:szCs w:val="22"/>
          <w:lang w:val="es-ES_tradnl"/>
        </w:rPr>
      </w:pPr>
      <w:r w:rsidRPr="000B26A4">
        <w:rPr>
          <w:b/>
          <w:color w:val="000000"/>
          <w:sz w:val="22"/>
          <w:szCs w:val="22"/>
          <w:lang w:val="es-ES_tradnl"/>
        </w:rPr>
        <w:t xml:space="preserve">COMPRA DIRECTA NO. </w:t>
      </w:r>
      <w:r w:rsidR="003D08D6" w:rsidRPr="000B26A4">
        <w:rPr>
          <w:b/>
          <w:color w:val="000000"/>
          <w:sz w:val="22"/>
          <w:szCs w:val="22"/>
          <w:lang w:val="es-ES_tradnl"/>
        </w:rPr>
        <w:t>201</w:t>
      </w:r>
      <w:r w:rsidR="00061DB4" w:rsidRPr="000B26A4">
        <w:rPr>
          <w:b/>
          <w:color w:val="000000"/>
          <w:sz w:val="22"/>
          <w:szCs w:val="22"/>
          <w:lang w:val="es-ES_tradnl"/>
        </w:rPr>
        <w:t>9</w:t>
      </w:r>
      <w:r w:rsidR="003D08D6" w:rsidRPr="000B26A4">
        <w:rPr>
          <w:b/>
          <w:color w:val="000000"/>
          <w:sz w:val="22"/>
          <w:szCs w:val="22"/>
          <w:lang w:val="es-ES_tradnl"/>
        </w:rPr>
        <w:t>CD-000</w:t>
      </w:r>
      <w:r w:rsidR="000E0FC4" w:rsidRPr="000B26A4">
        <w:rPr>
          <w:b/>
          <w:color w:val="000000"/>
          <w:sz w:val="22"/>
          <w:szCs w:val="22"/>
          <w:lang w:val="es-ES_tradnl"/>
        </w:rPr>
        <w:t>1</w:t>
      </w:r>
      <w:r w:rsidR="0076178E">
        <w:rPr>
          <w:b/>
          <w:color w:val="000000"/>
          <w:sz w:val="22"/>
          <w:szCs w:val="22"/>
          <w:lang w:val="es-ES_tradnl"/>
        </w:rPr>
        <w:t>8</w:t>
      </w:r>
      <w:r w:rsidR="001E4310">
        <w:rPr>
          <w:b/>
          <w:color w:val="000000"/>
          <w:sz w:val="22"/>
          <w:szCs w:val="22"/>
          <w:lang w:val="es-ES_tradnl"/>
        </w:rPr>
        <w:t>1</w:t>
      </w:r>
      <w:r w:rsidR="003D08D6" w:rsidRPr="000B26A4">
        <w:rPr>
          <w:b/>
          <w:color w:val="000000"/>
          <w:sz w:val="22"/>
          <w:szCs w:val="22"/>
          <w:lang w:val="es-ES_tradnl"/>
        </w:rPr>
        <w:t>-CL01</w:t>
      </w:r>
    </w:p>
    <w:p w:rsidR="00716DCC" w:rsidRPr="000B26A4" w:rsidRDefault="00716DCC" w:rsidP="00E05A8B">
      <w:pPr>
        <w:jc w:val="center"/>
        <w:rPr>
          <w:b/>
          <w:color w:val="000000"/>
          <w:sz w:val="22"/>
          <w:szCs w:val="22"/>
          <w:lang w:val="es-ES_tradnl"/>
        </w:rPr>
      </w:pPr>
    </w:p>
    <w:p w:rsidR="00E05A8B" w:rsidRPr="000B26A4" w:rsidRDefault="00E05A8B" w:rsidP="003D08D6">
      <w:pPr>
        <w:jc w:val="right"/>
        <w:rPr>
          <w:color w:val="000000"/>
          <w:sz w:val="22"/>
          <w:szCs w:val="22"/>
          <w:lang w:val="es-ES_tradnl"/>
        </w:rPr>
      </w:pPr>
      <w:r w:rsidRPr="000B26A4">
        <w:rPr>
          <w:color w:val="000000"/>
          <w:sz w:val="22"/>
          <w:szCs w:val="22"/>
          <w:lang w:val="es-ES_tradnl"/>
        </w:rPr>
        <w:t>Guápiles,</w:t>
      </w:r>
      <w:r w:rsidR="00306ADF" w:rsidRPr="000B26A4">
        <w:rPr>
          <w:color w:val="000000"/>
          <w:sz w:val="22"/>
          <w:szCs w:val="22"/>
          <w:lang w:val="es-ES_tradnl"/>
        </w:rPr>
        <w:t xml:space="preserve"> </w:t>
      </w:r>
      <w:r w:rsidR="0076178E">
        <w:rPr>
          <w:color w:val="000000"/>
          <w:sz w:val="22"/>
          <w:szCs w:val="22"/>
          <w:lang w:val="es-ES_tradnl"/>
        </w:rPr>
        <w:t>2</w:t>
      </w:r>
      <w:r w:rsidR="001E4310">
        <w:rPr>
          <w:color w:val="000000"/>
          <w:sz w:val="22"/>
          <w:szCs w:val="22"/>
          <w:lang w:val="es-ES_tradnl"/>
        </w:rPr>
        <w:t>6</w:t>
      </w:r>
      <w:r w:rsidR="00727A79" w:rsidRPr="000B26A4">
        <w:rPr>
          <w:color w:val="000000"/>
          <w:sz w:val="22"/>
          <w:szCs w:val="22"/>
          <w:lang w:val="es-ES_tradnl"/>
        </w:rPr>
        <w:t xml:space="preserve"> </w:t>
      </w:r>
      <w:r w:rsidR="006A548C" w:rsidRPr="000B26A4">
        <w:rPr>
          <w:color w:val="000000"/>
          <w:sz w:val="22"/>
          <w:szCs w:val="22"/>
          <w:lang w:val="es-ES_tradnl"/>
        </w:rPr>
        <w:t xml:space="preserve">de </w:t>
      </w:r>
      <w:r w:rsidR="00727A79" w:rsidRPr="000B26A4">
        <w:rPr>
          <w:color w:val="000000"/>
          <w:sz w:val="22"/>
          <w:szCs w:val="22"/>
          <w:lang w:val="es-ES_tradnl"/>
        </w:rPr>
        <w:t>setiembre</w:t>
      </w:r>
      <w:r w:rsidR="003D08D6" w:rsidRPr="000B26A4">
        <w:rPr>
          <w:color w:val="000000"/>
          <w:sz w:val="22"/>
          <w:szCs w:val="22"/>
          <w:lang w:val="es-ES_tradnl"/>
        </w:rPr>
        <w:t xml:space="preserve"> del 201</w:t>
      </w:r>
      <w:r w:rsidR="00061DB4" w:rsidRPr="000B26A4">
        <w:rPr>
          <w:color w:val="000000"/>
          <w:sz w:val="22"/>
          <w:szCs w:val="22"/>
          <w:lang w:val="es-ES_tradnl"/>
        </w:rPr>
        <w:t>9</w:t>
      </w:r>
    </w:p>
    <w:p w:rsidR="00AA4339" w:rsidRPr="000B26A4" w:rsidRDefault="00AA4339" w:rsidP="003D08D6">
      <w:pPr>
        <w:jc w:val="right"/>
        <w:rPr>
          <w:color w:val="000000"/>
          <w:sz w:val="22"/>
          <w:szCs w:val="22"/>
          <w:lang w:val="es-ES_tradnl"/>
        </w:rPr>
      </w:pPr>
    </w:p>
    <w:p w:rsidR="00E05A8B" w:rsidRPr="000B26A4" w:rsidRDefault="002E30D5">
      <w:pPr>
        <w:jc w:val="both"/>
        <w:rPr>
          <w:color w:val="000000"/>
          <w:sz w:val="22"/>
          <w:szCs w:val="22"/>
          <w:lang w:val="es-ES_tradnl"/>
        </w:rPr>
      </w:pPr>
      <w:r w:rsidRPr="000B26A4">
        <w:rPr>
          <w:color w:val="000000"/>
          <w:sz w:val="22"/>
          <w:szCs w:val="22"/>
          <w:lang w:val="es-ES_tradnl"/>
        </w:rPr>
        <w:t xml:space="preserve">Señores </w:t>
      </w:r>
      <w:r w:rsidR="00E05A8B" w:rsidRPr="000B26A4">
        <w:rPr>
          <w:color w:val="000000"/>
          <w:sz w:val="22"/>
          <w:szCs w:val="22"/>
          <w:lang w:val="es-ES_tradnl"/>
        </w:rPr>
        <w:t>Empresas:</w:t>
      </w:r>
    </w:p>
    <w:p w:rsidR="00E05A8B" w:rsidRPr="000B26A4" w:rsidRDefault="00E05A8B">
      <w:pPr>
        <w:jc w:val="both"/>
        <w:rPr>
          <w:color w:val="000000"/>
          <w:sz w:val="22"/>
          <w:szCs w:val="22"/>
          <w:lang w:val="es-ES_tradnl"/>
        </w:rPr>
      </w:pPr>
    </w:p>
    <w:p w:rsidR="00152F51" w:rsidRPr="000B26A4" w:rsidRDefault="00152F51" w:rsidP="00152F51">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152F51" w:rsidRPr="000B26A4" w:rsidTr="00727A79">
        <w:trPr>
          <w:trHeight w:val="690"/>
        </w:trPr>
        <w:tc>
          <w:tcPr>
            <w:tcW w:w="813" w:type="dxa"/>
            <w:tcBorders>
              <w:bottom w:val="single" w:sz="4" w:space="0" w:color="auto"/>
            </w:tcBorders>
          </w:tcPr>
          <w:p w:rsidR="00152F51" w:rsidRPr="000B26A4" w:rsidRDefault="00152F51" w:rsidP="00F417E4">
            <w:pPr>
              <w:jc w:val="both"/>
              <w:rPr>
                <w:color w:val="000000"/>
                <w:sz w:val="22"/>
                <w:szCs w:val="22"/>
                <w:lang w:val="es-ES_tradnl"/>
              </w:rPr>
            </w:pPr>
            <w:r w:rsidRPr="000B26A4">
              <w:rPr>
                <w:color w:val="000000"/>
                <w:sz w:val="22"/>
                <w:szCs w:val="22"/>
                <w:lang w:val="es-ES_tradnl"/>
              </w:rPr>
              <w:t>N.</w:t>
            </w:r>
          </w:p>
        </w:tc>
        <w:tc>
          <w:tcPr>
            <w:tcW w:w="3722" w:type="dxa"/>
            <w:tcBorders>
              <w:bottom w:val="single" w:sz="4" w:space="0" w:color="auto"/>
            </w:tcBorders>
          </w:tcPr>
          <w:p w:rsidR="00152F51" w:rsidRPr="000B26A4" w:rsidRDefault="00152F51" w:rsidP="00F417E4">
            <w:pPr>
              <w:jc w:val="both"/>
              <w:rPr>
                <w:color w:val="000000"/>
                <w:sz w:val="22"/>
                <w:szCs w:val="22"/>
                <w:lang w:val="es-ES_tradnl"/>
              </w:rPr>
            </w:pPr>
            <w:r w:rsidRPr="000B26A4">
              <w:rPr>
                <w:color w:val="000000"/>
                <w:sz w:val="22"/>
                <w:szCs w:val="22"/>
                <w:lang w:val="es-ES_tradnl"/>
              </w:rPr>
              <w:t>Razón Social/Persona Física</w:t>
            </w:r>
          </w:p>
        </w:tc>
        <w:tc>
          <w:tcPr>
            <w:tcW w:w="2268" w:type="dxa"/>
            <w:tcBorders>
              <w:bottom w:val="single" w:sz="4" w:space="0" w:color="auto"/>
            </w:tcBorders>
          </w:tcPr>
          <w:p w:rsidR="00152F51" w:rsidRPr="000B26A4" w:rsidRDefault="00152F51" w:rsidP="00F417E4">
            <w:pPr>
              <w:jc w:val="both"/>
              <w:rPr>
                <w:color w:val="000000"/>
                <w:sz w:val="22"/>
                <w:szCs w:val="22"/>
                <w:lang w:val="es-ES_tradnl"/>
              </w:rPr>
            </w:pPr>
            <w:r w:rsidRPr="000B26A4">
              <w:rPr>
                <w:color w:val="000000"/>
                <w:sz w:val="22"/>
                <w:szCs w:val="22"/>
                <w:lang w:val="es-ES_tradnl"/>
              </w:rPr>
              <w:t xml:space="preserve"> Teléfonos, Fax</w:t>
            </w:r>
          </w:p>
        </w:tc>
        <w:tc>
          <w:tcPr>
            <w:tcW w:w="2268" w:type="dxa"/>
            <w:tcBorders>
              <w:bottom w:val="single" w:sz="4" w:space="0" w:color="auto"/>
            </w:tcBorders>
          </w:tcPr>
          <w:p w:rsidR="00152F51" w:rsidRPr="000B26A4" w:rsidRDefault="00152F51" w:rsidP="00F417E4">
            <w:pPr>
              <w:jc w:val="both"/>
              <w:rPr>
                <w:color w:val="000000"/>
                <w:sz w:val="22"/>
                <w:szCs w:val="22"/>
                <w:lang w:val="es-ES_tradnl"/>
              </w:rPr>
            </w:pPr>
            <w:r w:rsidRPr="000B26A4">
              <w:rPr>
                <w:color w:val="000000"/>
                <w:sz w:val="22"/>
                <w:szCs w:val="22"/>
                <w:lang w:val="es-ES_tradnl"/>
              </w:rPr>
              <w:t xml:space="preserve">Firma de Recibido, hora y fecha. </w:t>
            </w:r>
          </w:p>
        </w:tc>
      </w:tr>
      <w:tr w:rsidR="00152F51" w:rsidRPr="000B26A4" w:rsidTr="00727A79">
        <w:trPr>
          <w:trHeight w:val="644"/>
        </w:trPr>
        <w:tc>
          <w:tcPr>
            <w:tcW w:w="813" w:type="dxa"/>
            <w:tcBorders>
              <w:bottom w:val="single" w:sz="4" w:space="0" w:color="auto"/>
            </w:tcBorders>
          </w:tcPr>
          <w:p w:rsidR="00152F51" w:rsidRPr="000B26A4" w:rsidRDefault="00E019FE" w:rsidP="00F417E4">
            <w:pPr>
              <w:jc w:val="both"/>
              <w:rPr>
                <w:color w:val="000000"/>
                <w:sz w:val="22"/>
                <w:szCs w:val="22"/>
                <w:lang w:val="es-ES_tradnl"/>
              </w:rPr>
            </w:pPr>
            <w:r>
              <w:rPr>
                <w:color w:val="000000"/>
                <w:sz w:val="22"/>
                <w:szCs w:val="22"/>
                <w:lang w:val="es-ES_tradnl"/>
              </w:rPr>
              <w:t>1</w:t>
            </w:r>
          </w:p>
        </w:tc>
        <w:tc>
          <w:tcPr>
            <w:tcW w:w="3722" w:type="dxa"/>
            <w:tcBorders>
              <w:bottom w:val="single" w:sz="4" w:space="0" w:color="auto"/>
            </w:tcBorders>
          </w:tcPr>
          <w:p w:rsidR="00152F51" w:rsidRPr="000B26A4" w:rsidRDefault="00152F51" w:rsidP="00F417E4">
            <w:pPr>
              <w:rPr>
                <w:color w:val="000000"/>
                <w:sz w:val="22"/>
                <w:szCs w:val="22"/>
                <w:lang w:val="es-ES_tradnl"/>
              </w:rPr>
            </w:pPr>
            <w:r w:rsidRPr="000B26A4">
              <w:rPr>
                <w:color w:val="000000"/>
                <w:sz w:val="22"/>
                <w:szCs w:val="22"/>
                <w:lang w:val="es-ES_tradnl"/>
              </w:rPr>
              <w:t xml:space="preserve">Kings </w:t>
            </w:r>
            <w:proofErr w:type="spellStart"/>
            <w:r w:rsidRPr="000B26A4">
              <w:rPr>
                <w:color w:val="000000"/>
                <w:sz w:val="22"/>
                <w:szCs w:val="22"/>
                <w:lang w:val="es-ES_tradnl"/>
              </w:rPr>
              <w:t>Computer</w:t>
            </w:r>
            <w:proofErr w:type="spellEnd"/>
            <w:r w:rsidRPr="000B26A4">
              <w:rPr>
                <w:color w:val="000000"/>
                <w:sz w:val="22"/>
                <w:szCs w:val="22"/>
                <w:lang w:val="es-ES_tradnl"/>
              </w:rPr>
              <w:t xml:space="preserve"> SA</w:t>
            </w:r>
          </w:p>
        </w:tc>
        <w:tc>
          <w:tcPr>
            <w:tcW w:w="2268" w:type="dxa"/>
            <w:tcBorders>
              <w:bottom w:val="single" w:sz="4" w:space="0" w:color="auto"/>
            </w:tcBorders>
          </w:tcPr>
          <w:p w:rsidR="00152F51" w:rsidRPr="000B26A4" w:rsidRDefault="00152F51" w:rsidP="00F417E4">
            <w:pPr>
              <w:jc w:val="both"/>
              <w:rPr>
                <w:color w:val="000000"/>
                <w:sz w:val="22"/>
                <w:szCs w:val="22"/>
                <w:lang w:val="es-ES_tradnl"/>
              </w:rPr>
            </w:pPr>
          </w:p>
        </w:tc>
        <w:tc>
          <w:tcPr>
            <w:tcW w:w="2268" w:type="dxa"/>
            <w:tcBorders>
              <w:bottom w:val="single" w:sz="4" w:space="0" w:color="auto"/>
            </w:tcBorders>
          </w:tcPr>
          <w:p w:rsidR="00152F51" w:rsidRPr="000B26A4" w:rsidRDefault="00152F51" w:rsidP="00F417E4">
            <w:pPr>
              <w:jc w:val="both"/>
              <w:rPr>
                <w:color w:val="000000"/>
                <w:sz w:val="22"/>
                <w:szCs w:val="22"/>
                <w:lang w:val="es-ES_tradnl"/>
              </w:rPr>
            </w:pPr>
          </w:p>
        </w:tc>
      </w:tr>
    </w:tbl>
    <w:p w:rsidR="00152F51" w:rsidRPr="000B26A4" w:rsidRDefault="00152F51" w:rsidP="00152F51">
      <w:pPr>
        <w:jc w:val="both"/>
        <w:rPr>
          <w:color w:val="000000"/>
          <w:sz w:val="22"/>
          <w:szCs w:val="22"/>
          <w:lang w:val="es-ES_tradnl"/>
        </w:rPr>
      </w:pPr>
    </w:p>
    <w:p w:rsidR="00152F51" w:rsidRPr="000B26A4" w:rsidRDefault="00152F51" w:rsidP="00152F51">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152F51" w:rsidRPr="000B26A4" w:rsidTr="00727A79">
        <w:trPr>
          <w:trHeight w:val="690"/>
        </w:trPr>
        <w:tc>
          <w:tcPr>
            <w:tcW w:w="813" w:type="dxa"/>
            <w:tcBorders>
              <w:bottom w:val="single" w:sz="4" w:space="0" w:color="auto"/>
            </w:tcBorders>
          </w:tcPr>
          <w:p w:rsidR="00152F51" w:rsidRPr="000B26A4" w:rsidRDefault="00152F51" w:rsidP="00F417E4">
            <w:pPr>
              <w:jc w:val="both"/>
              <w:rPr>
                <w:color w:val="000000"/>
                <w:sz w:val="22"/>
                <w:szCs w:val="22"/>
                <w:lang w:val="es-ES_tradnl"/>
              </w:rPr>
            </w:pPr>
            <w:r w:rsidRPr="000B26A4">
              <w:rPr>
                <w:color w:val="000000"/>
                <w:sz w:val="22"/>
                <w:szCs w:val="22"/>
                <w:lang w:val="es-ES_tradnl"/>
              </w:rPr>
              <w:t>N.</w:t>
            </w:r>
          </w:p>
        </w:tc>
        <w:tc>
          <w:tcPr>
            <w:tcW w:w="3722" w:type="dxa"/>
            <w:tcBorders>
              <w:bottom w:val="single" w:sz="4" w:space="0" w:color="auto"/>
            </w:tcBorders>
          </w:tcPr>
          <w:p w:rsidR="00152F51" w:rsidRPr="000B26A4" w:rsidRDefault="00152F51" w:rsidP="00F417E4">
            <w:pPr>
              <w:jc w:val="both"/>
              <w:rPr>
                <w:color w:val="000000"/>
                <w:sz w:val="22"/>
                <w:szCs w:val="22"/>
                <w:lang w:val="es-ES_tradnl"/>
              </w:rPr>
            </w:pPr>
            <w:r w:rsidRPr="000B26A4">
              <w:rPr>
                <w:color w:val="000000"/>
                <w:sz w:val="22"/>
                <w:szCs w:val="22"/>
                <w:lang w:val="es-ES_tradnl"/>
              </w:rPr>
              <w:t>Razón Social/Persona Física</w:t>
            </w:r>
          </w:p>
        </w:tc>
        <w:tc>
          <w:tcPr>
            <w:tcW w:w="2268" w:type="dxa"/>
            <w:tcBorders>
              <w:bottom w:val="single" w:sz="4" w:space="0" w:color="auto"/>
            </w:tcBorders>
          </w:tcPr>
          <w:p w:rsidR="00152F51" w:rsidRPr="000B26A4" w:rsidRDefault="00152F51" w:rsidP="00F417E4">
            <w:pPr>
              <w:jc w:val="both"/>
              <w:rPr>
                <w:color w:val="000000"/>
                <w:sz w:val="22"/>
                <w:szCs w:val="22"/>
                <w:lang w:val="es-ES_tradnl"/>
              </w:rPr>
            </w:pPr>
            <w:r w:rsidRPr="000B26A4">
              <w:rPr>
                <w:color w:val="000000"/>
                <w:sz w:val="22"/>
                <w:szCs w:val="22"/>
                <w:lang w:val="es-ES_tradnl"/>
              </w:rPr>
              <w:t xml:space="preserve"> Teléfonos, Fax</w:t>
            </w:r>
          </w:p>
        </w:tc>
        <w:tc>
          <w:tcPr>
            <w:tcW w:w="2268" w:type="dxa"/>
            <w:tcBorders>
              <w:bottom w:val="single" w:sz="4" w:space="0" w:color="auto"/>
            </w:tcBorders>
          </w:tcPr>
          <w:p w:rsidR="00152F51" w:rsidRPr="000B26A4" w:rsidRDefault="00152F51" w:rsidP="00F417E4">
            <w:pPr>
              <w:jc w:val="both"/>
              <w:rPr>
                <w:color w:val="000000"/>
                <w:sz w:val="22"/>
                <w:szCs w:val="22"/>
                <w:lang w:val="es-ES_tradnl"/>
              </w:rPr>
            </w:pPr>
            <w:r w:rsidRPr="000B26A4">
              <w:rPr>
                <w:color w:val="000000"/>
                <w:sz w:val="22"/>
                <w:szCs w:val="22"/>
                <w:lang w:val="es-ES_tradnl"/>
              </w:rPr>
              <w:t xml:space="preserve">Firma de Recibido, hora y fecha. </w:t>
            </w:r>
          </w:p>
        </w:tc>
      </w:tr>
      <w:tr w:rsidR="00152F51" w:rsidRPr="000B26A4" w:rsidTr="00727A79">
        <w:trPr>
          <w:trHeight w:val="394"/>
        </w:trPr>
        <w:tc>
          <w:tcPr>
            <w:tcW w:w="813" w:type="dxa"/>
            <w:tcBorders>
              <w:bottom w:val="single" w:sz="4" w:space="0" w:color="auto"/>
            </w:tcBorders>
          </w:tcPr>
          <w:p w:rsidR="00152F51" w:rsidRPr="000B26A4" w:rsidRDefault="00E019FE" w:rsidP="00F417E4">
            <w:pPr>
              <w:jc w:val="both"/>
              <w:rPr>
                <w:color w:val="000000"/>
                <w:sz w:val="22"/>
                <w:szCs w:val="22"/>
                <w:lang w:val="es-ES_tradnl"/>
              </w:rPr>
            </w:pPr>
            <w:r>
              <w:rPr>
                <w:color w:val="000000"/>
                <w:sz w:val="22"/>
                <w:szCs w:val="22"/>
                <w:lang w:val="es-ES_tradnl"/>
              </w:rPr>
              <w:t>2</w:t>
            </w:r>
          </w:p>
        </w:tc>
        <w:tc>
          <w:tcPr>
            <w:tcW w:w="3722" w:type="dxa"/>
            <w:tcBorders>
              <w:bottom w:val="single" w:sz="4" w:space="0" w:color="auto"/>
            </w:tcBorders>
          </w:tcPr>
          <w:p w:rsidR="00152F51" w:rsidRPr="000B26A4" w:rsidRDefault="00152F51" w:rsidP="00F417E4">
            <w:pPr>
              <w:rPr>
                <w:color w:val="000000"/>
                <w:sz w:val="22"/>
                <w:szCs w:val="22"/>
                <w:lang w:val="es-ES_tradnl"/>
              </w:rPr>
            </w:pPr>
            <w:r w:rsidRPr="000B26A4">
              <w:rPr>
                <w:color w:val="000000"/>
                <w:sz w:val="22"/>
                <w:szCs w:val="22"/>
                <w:lang w:val="es-ES_tradnl"/>
              </w:rPr>
              <w:t>Suministros Clips SA</w:t>
            </w:r>
          </w:p>
        </w:tc>
        <w:tc>
          <w:tcPr>
            <w:tcW w:w="2268" w:type="dxa"/>
            <w:tcBorders>
              <w:bottom w:val="single" w:sz="4" w:space="0" w:color="auto"/>
            </w:tcBorders>
          </w:tcPr>
          <w:p w:rsidR="00152F51" w:rsidRPr="000B26A4" w:rsidRDefault="00152F51" w:rsidP="00F417E4">
            <w:pPr>
              <w:jc w:val="both"/>
              <w:rPr>
                <w:color w:val="000000"/>
                <w:sz w:val="22"/>
                <w:szCs w:val="22"/>
                <w:lang w:val="es-ES_tradnl"/>
              </w:rPr>
            </w:pPr>
          </w:p>
        </w:tc>
        <w:tc>
          <w:tcPr>
            <w:tcW w:w="2268" w:type="dxa"/>
            <w:tcBorders>
              <w:bottom w:val="single" w:sz="4" w:space="0" w:color="auto"/>
            </w:tcBorders>
          </w:tcPr>
          <w:p w:rsidR="00152F51" w:rsidRPr="000B26A4" w:rsidRDefault="00152F51" w:rsidP="00F417E4">
            <w:pPr>
              <w:jc w:val="both"/>
              <w:rPr>
                <w:color w:val="000000"/>
                <w:sz w:val="22"/>
                <w:szCs w:val="22"/>
                <w:lang w:val="es-ES_tradnl"/>
              </w:rPr>
            </w:pPr>
          </w:p>
        </w:tc>
      </w:tr>
    </w:tbl>
    <w:p w:rsidR="00152F51" w:rsidRPr="000B26A4" w:rsidRDefault="00152F51" w:rsidP="00152F51">
      <w:pPr>
        <w:jc w:val="both"/>
        <w:rPr>
          <w:color w:val="000000"/>
          <w:sz w:val="22"/>
          <w:szCs w:val="22"/>
          <w:lang w:val="es-ES_tradnl"/>
        </w:rPr>
      </w:pPr>
    </w:p>
    <w:p w:rsidR="00152F51" w:rsidRPr="000B26A4" w:rsidRDefault="00152F51" w:rsidP="00152F51">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152F51" w:rsidRPr="000B26A4" w:rsidTr="00727A79">
        <w:trPr>
          <w:trHeight w:val="690"/>
        </w:trPr>
        <w:tc>
          <w:tcPr>
            <w:tcW w:w="813" w:type="dxa"/>
            <w:tcBorders>
              <w:bottom w:val="single" w:sz="4" w:space="0" w:color="auto"/>
            </w:tcBorders>
          </w:tcPr>
          <w:p w:rsidR="00152F51" w:rsidRPr="000B26A4" w:rsidRDefault="00152F51" w:rsidP="00F417E4">
            <w:pPr>
              <w:jc w:val="both"/>
              <w:rPr>
                <w:color w:val="000000"/>
                <w:sz w:val="22"/>
                <w:szCs w:val="22"/>
                <w:lang w:val="es-ES_tradnl"/>
              </w:rPr>
            </w:pPr>
            <w:r w:rsidRPr="000B26A4">
              <w:rPr>
                <w:color w:val="000000"/>
                <w:sz w:val="22"/>
                <w:szCs w:val="22"/>
                <w:lang w:val="es-ES_tradnl"/>
              </w:rPr>
              <w:t>N.</w:t>
            </w:r>
          </w:p>
        </w:tc>
        <w:tc>
          <w:tcPr>
            <w:tcW w:w="3722" w:type="dxa"/>
            <w:tcBorders>
              <w:bottom w:val="single" w:sz="4" w:space="0" w:color="auto"/>
            </w:tcBorders>
          </w:tcPr>
          <w:p w:rsidR="00152F51" w:rsidRPr="000B26A4" w:rsidRDefault="00152F51" w:rsidP="00F417E4">
            <w:pPr>
              <w:jc w:val="both"/>
              <w:rPr>
                <w:color w:val="000000"/>
                <w:sz w:val="22"/>
                <w:szCs w:val="22"/>
                <w:lang w:val="es-ES_tradnl"/>
              </w:rPr>
            </w:pPr>
            <w:r w:rsidRPr="000B26A4">
              <w:rPr>
                <w:color w:val="000000"/>
                <w:sz w:val="22"/>
                <w:szCs w:val="22"/>
                <w:lang w:val="es-ES_tradnl"/>
              </w:rPr>
              <w:t>Razón Social/Persona Física</w:t>
            </w:r>
          </w:p>
        </w:tc>
        <w:tc>
          <w:tcPr>
            <w:tcW w:w="2268" w:type="dxa"/>
            <w:tcBorders>
              <w:bottom w:val="single" w:sz="4" w:space="0" w:color="auto"/>
            </w:tcBorders>
          </w:tcPr>
          <w:p w:rsidR="00152F51" w:rsidRPr="000B26A4" w:rsidRDefault="00152F51" w:rsidP="00F417E4">
            <w:pPr>
              <w:jc w:val="both"/>
              <w:rPr>
                <w:color w:val="000000"/>
                <w:sz w:val="22"/>
                <w:szCs w:val="22"/>
                <w:lang w:val="es-ES_tradnl"/>
              </w:rPr>
            </w:pPr>
            <w:r w:rsidRPr="000B26A4">
              <w:rPr>
                <w:color w:val="000000"/>
                <w:sz w:val="22"/>
                <w:szCs w:val="22"/>
                <w:lang w:val="es-ES_tradnl"/>
              </w:rPr>
              <w:t xml:space="preserve"> Teléfonos, Fax</w:t>
            </w:r>
          </w:p>
        </w:tc>
        <w:tc>
          <w:tcPr>
            <w:tcW w:w="2268" w:type="dxa"/>
            <w:tcBorders>
              <w:bottom w:val="single" w:sz="4" w:space="0" w:color="auto"/>
            </w:tcBorders>
          </w:tcPr>
          <w:p w:rsidR="00152F51" w:rsidRPr="000B26A4" w:rsidRDefault="00152F51" w:rsidP="00F417E4">
            <w:pPr>
              <w:jc w:val="both"/>
              <w:rPr>
                <w:color w:val="000000"/>
                <w:sz w:val="22"/>
                <w:szCs w:val="22"/>
                <w:lang w:val="es-ES_tradnl"/>
              </w:rPr>
            </w:pPr>
            <w:r w:rsidRPr="000B26A4">
              <w:rPr>
                <w:color w:val="000000"/>
                <w:sz w:val="22"/>
                <w:szCs w:val="22"/>
                <w:lang w:val="es-ES_tradnl"/>
              </w:rPr>
              <w:t xml:space="preserve">Firma de Recibido, hora y fecha. </w:t>
            </w:r>
          </w:p>
        </w:tc>
      </w:tr>
      <w:tr w:rsidR="00152F51" w:rsidRPr="000B26A4" w:rsidTr="00727A79">
        <w:trPr>
          <w:trHeight w:val="520"/>
        </w:trPr>
        <w:tc>
          <w:tcPr>
            <w:tcW w:w="813" w:type="dxa"/>
            <w:tcBorders>
              <w:bottom w:val="single" w:sz="4" w:space="0" w:color="auto"/>
            </w:tcBorders>
          </w:tcPr>
          <w:p w:rsidR="00152F51" w:rsidRPr="000B26A4" w:rsidRDefault="00E019FE" w:rsidP="00F417E4">
            <w:pPr>
              <w:jc w:val="both"/>
              <w:rPr>
                <w:color w:val="000000"/>
                <w:sz w:val="22"/>
                <w:szCs w:val="22"/>
                <w:lang w:val="es-ES_tradnl"/>
              </w:rPr>
            </w:pPr>
            <w:r>
              <w:rPr>
                <w:color w:val="000000"/>
                <w:sz w:val="22"/>
                <w:szCs w:val="22"/>
                <w:lang w:val="es-ES_tradnl"/>
              </w:rPr>
              <w:t>3</w:t>
            </w:r>
          </w:p>
        </w:tc>
        <w:tc>
          <w:tcPr>
            <w:tcW w:w="3722" w:type="dxa"/>
            <w:tcBorders>
              <w:bottom w:val="single" w:sz="4" w:space="0" w:color="auto"/>
            </w:tcBorders>
          </w:tcPr>
          <w:p w:rsidR="00152F51" w:rsidRPr="000B26A4" w:rsidRDefault="00152F51" w:rsidP="00F417E4">
            <w:pPr>
              <w:rPr>
                <w:color w:val="000000"/>
                <w:sz w:val="22"/>
                <w:szCs w:val="22"/>
                <w:lang w:val="es-ES_tradnl"/>
              </w:rPr>
            </w:pPr>
            <w:proofErr w:type="spellStart"/>
            <w:r w:rsidRPr="000B26A4">
              <w:rPr>
                <w:color w:val="000000"/>
                <w:sz w:val="22"/>
                <w:szCs w:val="22"/>
                <w:lang w:val="es-ES_tradnl"/>
              </w:rPr>
              <w:t>Copyvisión</w:t>
            </w:r>
            <w:proofErr w:type="spellEnd"/>
            <w:r w:rsidRPr="000B26A4">
              <w:rPr>
                <w:color w:val="000000"/>
                <w:sz w:val="22"/>
                <w:szCs w:val="22"/>
                <w:lang w:val="es-ES_tradnl"/>
              </w:rPr>
              <w:t xml:space="preserve"> </w:t>
            </w:r>
            <w:proofErr w:type="spellStart"/>
            <w:r w:rsidRPr="000B26A4">
              <w:rPr>
                <w:color w:val="000000"/>
                <w:sz w:val="22"/>
                <w:szCs w:val="22"/>
                <w:lang w:val="es-ES_tradnl"/>
              </w:rPr>
              <w:t>Faram</w:t>
            </w:r>
            <w:proofErr w:type="spellEnd"/>
            <w:r w:rsidRPr="000B26A4">
              <w:rPr>
                <w:color w:val="000000"/>
                <w:sz w:val="22"/>
                <w:szCs w:val="22"/>
                <w:lang w:val="es-ES_tradnl"/>
              </w:rPr>
              <w:t xml:space="preserve"> SL SRL </w:t>
            </w:r>
          </w:p>
        </w:tc>
        <w:tc>
          <w:tcPr>
            <w:tcW w:w="2268" w:type="dxa"/>
            <w:tcBorders>
              <w:bottom w:val="single" w:sz="4" w:space="0" w:color="auto"/>
            </w:tcBorders>
          </w:tcPr>
          <w:p w:rsidR="00152F51" w:rsidRPr="000B26A4" w:rsidRDefault="00152F51" w:rsidP="00F417E4">
            <w:pPr>
              <w:jc w:val="both"/>
              <w:rPr>
                <w:color w:val="000000"/>
                <w:sz w:val="22"/>
                <w:szCs w:val="22"/>
                <w:lang w:val="es-ES_tradnl"/>
              </w:rPr>
            </w:pPr>
          </w:p>
        </w:tc>
        <w:tc>
          <w:tcPr>
            <w:tcW w:w="2268" w:type="dxa"/>
            <w:tcBorders>
              <w:bottom w:val="single" w:sz="4" w:space="0" w:color="auto"/>
            </w:tcBorders>
          </w:tcPr>
          <w:p w:rsidR="00152F51" w:rsidRPr="000B26A4" w:rsidRDefault="00152F51" w:rsidP="00F417E4">
            <w:pPr>
              <w:jc w:val="both"/>
              <w:rPr>
                <w:color w:val="000000"/>
                <w:sz w:val="22"/>
                <w:szCs w:val="22"/>
                <w:lang w:val="es-ES_tradnl"/>
              </w:rPr>
            </w:pPr>
          </w:p>
        </w:tc>
      </w:tr>
    </w:tbl>
    <w:p w:rsidR="00152F51" w:rsidRPr="000B26A4" w:rsidRDefault="00152F51" w:rsidP="00152F51">
      <w:pPr>
        <w:jc w:val="both"/>
        <w:rPr>
          <w:color w:val="000000"/>
          <w:sz w:val="22"/>
          <w:szCs w:val="22"/>
          <w:lang w:val="es-ES_tradnl"/>
        </w:rPr>
      </w:pPr>
    </w:p>
    <w:p w:rsidR="00E019FE" w:rsidRPr="000B26A4" w:rsidRDefault="00E019FE" w:rsidP="00E019FE">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E019FE" w:rsidRPr="000B26A4" w:rsidTr="006A301D">
        <w:trPr>
          <w:trHeight w:val="690"/>
        </w:trPr>
        <w:tc>
          <w:tcPr>
            <w:tcW w:w="813" w:type="dxa"/>
            <w:tcBorders>
              <w:bottom w:val="single" w:sz="4" w:space="0" w:color="auto"/>
            </w:tcBorders>
          </w:tcPr>
          <w:p w:rsidR="00E019FE" w:rsidRPr="000B26A4" w:rsidRDefault="00E019FE" w:rsidP="006A301D">
            <w:pPr>
              <w:jc w:val="both"/>
              <w:rPr>
                <w:color w:val="000000"/>
                <w:sz w:val="22"/>
                <w:szCs w:val="22"/>
                <w:lang w:val="es-ES_tradnl"/>
              </w:rPr>
            </w:pPr>
            <w:r w:rsidRPr="000B26A4">
              <w:rPr>
                <w:color w:val="000000"/>
                <w:sz w:val="22"/>
                <w:szCs w:val="22"/>
                <w:lang w:val="es-ES_tradnl"/>
              </w:rPr>
              <w:t>N.</w:t>
            </w:r>
          </w:p>
        </w:tc>
        <w:tc>
          <w:tcPr>
            <w:tcW w:w="3722" w:type="dxa"/>
            <w:tcBorders>
              <w:bottom w:val="single" w:sz="4" w:space="0" w:color="auto"/>
            </w:tcBorders>
          </w:tcPr>
          <w:p w:rsidR="00E019FE" w:rsidRPr="000B26A4" w:rsidRDefault="00E019FE" w:rsidP="006A301D">
            <w:pPr>
              <w:jc w:val="both"/>
              <w:rPr>
                <w:color w:val="000000"/>
                <w:sz w:val="22"/>
                <w:szCs w:val="22"/>
                <w:lang w:val="es-ES_tradnl"/>
              </w:rPr>
            </w:pPr>
            <w:r w:rsidRPr="000B26A4">
              <w:rPr>
                <w:color w:val="000000"/>
                <w:sz w:val="22"/>
                <w:szCs w:val="22"/>
                <w:lang w:val="es-ES_tradnl"/>
              </w:rPr>
              <w:t>Razón Social/Persona Física</w:t>
            </w:r>
          </w:p>
        </w:tc>
        <w:tc>
          <w:tcPr>
            <w:tcW w:w="2268" w:type="dxa"/>
            <w:tcBorders>
              <w:bottom w:val="single" w:sz="4" w:space="0" w:color="auto"/>
            </w:tcBorders>
          </w:tcPr>
          <w:p w:rsidR="00E019FE" w:rsidRPr="000B26A4" w:rsidRDefault="00E019FE" w:rsidP="006A301D">
            <w:pPr>
              <w:jc w:val="both"/>
              <w:rPr>
                <w:color w:val="000000"/>
                <w:sz w:val="22"/>
                <w:szCs w:val="22"/>
                <w:lang w:val="es-ES_tradnl"/>
              </w:rPr>
            </w:pPr>
            <w:r w:rsidRPr="000B26A4">
              <w:rPr>
                <w:color w:val="000000"/>
                <w:sz w:val="22"/>
                <w:szCs w:val="22"/>
                <w:lang w:val="es-ES_tradnl"/>
              </w:rPr>
              <w:t xml:space="preserve"> Teléfonos, Fax</w:t>
            </w:r>
          </w:p>
        </w:tc>
        <w:tc>
          <w:tcPr>
            <w:tcW w:w="2268" w:type="dxa"/>
            <w:tcBorders>
              <w:bottom w:val="single" w:sz="4" w:space="0" w:color="auto"/>
            </w:tcBorders>
          </w:tcPr>
          <w:p w:rsidR="00E019FE" w:rsidRPr="000B26A4" w:rsidRDefault="00E019FE" w:rsidP="006A301D">
            <w:pPr>
              <w:jc w:val="both"/>
              <w:rPr>
                <w:color w:val="000000"/>
                <w:sz w:val="22"/>
                <w:szCs w:val="22"/>
                <w:lang w:val="es-ES_tradnl"/>
              </w:rPr>
            </w:pPr>
            <w:r w:rsidRPr="000B26A4">
              <w:rPr>
                <w:color w:val="000000"/>
                <w:sz w:val="22"/>
                <w:szCs w:val="22"/>
                <w:lang w:val="es-ES_tradnl"/>
              </w:rPr>
              <w:t xml:space="preserve">Firma de Recibido, hora y fecha. </w:t>
            </w:r>
          </w:p>
        </w:tc>
      </w:tr>
      <w:tr w:rsidR="00E019FE" w:rsidRPr="000B26A4" w:rsidTr="006A301D">
        <w:trPr>
          <w:trHeight w:val="520"/>
        </w:trPr>
        <w:tc>
          <w:tcPr>
            <w:tcW w:w="813" w:type="dxa"/>
            <w:tcBorders>
              <w:bottom w:val="single" w:sz="4" w:space="0" w:color="auto"/>
            </w:tcBorders>
          </w:tcPr>
          <w:p w:rsidR="00E019FE" w:rsidRPr="000B26A4" w:rsidRDefault="00E019FE" w:rsidP="006A301D">
            <w:pPr>
              <w:jc w:val="both"/>
              <w:rPr>
                <w:color w:val="000000"/>
                <w:sz w:val="22"/>
                <w:szCs w:val="22"/>
                <w:lang w:val="es-ES_tradnl"/>
              </w:rPr>
            </w:pPr>
            <w:r>
              <w:rPr>
                <w:color w:val="000000"/>
                <w:sz w:val="22"/>
                <w:szCs w:val="22"/>
                <w:lang w:val="es-ES_tradnl"/>
              </w:rPr>
              <w:t>4</w:t>
            </w:r>
          </w:p>
        </w:tc>
        <w:tc>
          <w:tcPr>
            <w:tcW w:w="3722" w:type="dxa"/>
            <w:tcBorders>
              <w:bottom w:val="single" w:sz="4" w:space="0" w:color="auto"/>
            </w:tcBorders>
          </w:tcPr>
          <w:p w:rsidR="005F14FA" w:rsidRPr="006565D9" w:rsidRDefault="005F14FA" w:rsidP="005F14FA">
            <w:pPr>
              <w:jc w:val="both"/>
              <w:rPr>
                <w:color w:val="000000"/>
                <w:sz w:val="22"/>
                <w:szCs w:val="22"/>
                <w:lang w:val="es-CR"/>
              </w:rPr>
            </w:pPr>
            <w:r>
              <w:rPr>
                <w:color w:val="000000"/>
                <w:sz w:val="22"/>
                <w:szCs w:val="22"/>
                <w:lang w:val="es-ES_tradnl"/>
              </w:rPr>
              <w:t xml:space="preserve">Nova </w:t>
            </w:r>
            <w:proofErr w:type="spellStart"/>
            <w:r>
              <w:rPr>
                <w:color w:val="000000"/>
                <w:sz w:val="22"/>
                <w:szCs w:val="22"/>
                <w:lang w:val="es-ES_tradnl"/>
              </w:rPr>
              <w:t>Technnologies</w:t>
            </w:r>
            <w:proofErr w:type="spellEnd"/>
            <w:r>
              <w:rPr>
                <w:color w:val="000000"/>
                <w:sz w:val="22"/>
                <w:szCs w:val="22"/>
                <w:lang w:val="es-ES_tradnl"/>
              </w:rPr>
              <w:t xml:space="preserve"> SA</w:t>
            </w:r>
            <w:r w:rsidRPr="006565D9">
              <w:rPr>
                <w:color w:val="000000"/>
                <w:sz w:val="22"/>
                <w:szCs w:val="22"/>
                <w:lang w:val="es-ES_tradnl"/>
              </w:rPr>
              <w:t>.</w:t>
            </w:r>
          </w:p>
          <w:p w:rsidR="00E019FE" w:rsidRPr="000B26A4" w:rsidRDefault="00E019FE" w:rsidP="006A301D">
            <w:pPr>
              <w:rPr>
                <w:color w:val="000000"/>
                <w:sz w:val="22"/>
                <w:szCs w:val="22"/>
                <w:lang w:val="es-ES_tradnl"/>
              </w:rPr>
            </w:pPr>
          </w:p>
        </w:tc>
        <w:tc>
          <w:tcPr>
            <w:tcW w:w="2268" w:type="dxa"/>
            <w:tcBorders>
              <w:bottom w:val="single" w:sz="4" w:space="0" w:color="auto"/>
            </w:tcBorders>
          </w:tcPr>
          <w:p w:rsidR="00E019FE" w:rsidRPr="000B26A4" w:rsidRDefault="00E019FE" w:rsidP="006A301D">
            <w:pPr>
              <w:jc w:val="both"/>
              <w:rPr>
                <w:color w:val="000000"/>
                <w:sz w:val="22"/>
                <w:szCs w:val="22"/>
                <w:lang w:val="es-ES_tradnl"/>
              </w:rPr>
            </w:pPr>
          </w:p>
        </w:tc>
        <w:tc>
          <w:tcPr>
            <w:tcW w:w="2268" w:type="dxa"/>
            <w:tcBorders>
              <w:bottom w:val="single" w:sz="4" w:space="0" w:color="auto"/>
            </w:tcBorders>
          </w:tcPr>
          <w:p w:rsidR="00E019FE" w:rsidRPr="000B26A4" w:rsidRDefault="00E019FE" w:rsidP="006A301D">
            <w:pPr>
              <w:jc w:val="both"/>
              <w:rPr>
                <w:color w:val="000000"/>
                <w:sz w:val="22"/>
                <w:szCs w:val="22"/>
                <w:lang w:val="es-ES_tradnl"/>
              </w:rPr>
            </w:pPr>
          </w:p>
        </w:tc>
      </w:tr>
    </w:tbl>
    <w:p w:rsidR="00E019FE" w:rsidRPr="000B26A4" w:rsidRDefault="00E019FE" w:rsidP="00E019FE">
      <w:pPr>
        <w:jc w:val="both"/>
        <w:rPr>
          <w:color w:val="000000"/>
          <w:sz w:val="22"/>
          <w:szCs w:val="22"/>
          <w:lang w:val="es-ES_tradnl"/>
        </w:rPr>
      </w:pPr>
    </w:p>
    <w:p w:rsidR="00152F51" w:rsidRPr="000B26A4" w:rsidRDefault="00152F51" w:rsidP="00152F51">
      <w:pPr>
        <w:jc w:val="both"/>
        <w:rPr>
          <w:color w:val="000000"/>
          <w:sz w:val="22"/>
          <w:szCs w:val="22"/>
          <w:lang w:val="es-ES_tradnl"/>
        </w:rPr>
      </w:pPr>
    </w:p>
    <w:p w:rsidR="00727A79" w:rsidRPr="000B26A4" w:rsidRDefault="00727A79" w:rsidP="00152F51">
      <w:pPr>
        <w:jc w:val="both"/>
        <w:rPr>
          <w:color w:val="000000"/>
          <w:sz w:val="22"/>
          <w:szCs w:val="22"/>
          <w:lang w:val="es-ES_tradnl"/>
        </w:rPr>
      </w:pPr>
    </w:p>
    <w:p w:rsidR="00727A79" w:rsidRPr="000B26A4" w:rsidRDefault="00727A79" w:rsidP="00152F51">
      <w:pPr>
        <w:jc w:val="both"/>
        <w:rPr>
          <w:color w:val="000000"/>
          <w:sz w:val="22"/>
          <w:szCs w:val="22"/>
          <w:lang w:val="es-ES_tradnl"/>
        </w:rPr>
      </w:pPr>
    </w:p>
    <w:p w:rsidR="00727A79" w:rsidRPr="000B26A4" w:rsidRDefault="00727A79" w:rsidP="00152F51">
      <w:pPr>
        <w:jc w:val="both"/>
        <w:rPr>
          <w:color w:val="000000"/>
          <w:sz w:val="22"/>
          <w:szCs w:val="22"/>
          <w:lang w:val="es-ES_tradnl"/>
        </w:rPr>
      </w:pPr>
    </w:p>
    <w:p w:rsidR="00727A79" w:rsidRPr="000B26A4" w:rsidRDefault="00727A79" w:rsidP="00152F51">
      <w:pPr>
        <w:jc w:val="both"/>
        <w:rPr>
          <w:color w:val="000000"/>
          <w:sz w:val="22"/>
          <w:szCs w:val="22"/>
          <w:lang w:val="es-ES_tradnl"/>
        </w:rPr>
      </w:pPr>
    </w:p>
    <w:p w:rsidR="00727A79" w:rsidRPr="000B26A4" w:rsidRDefault="00727A79" w:rsidP="00152F51">
      <w:pPr>
        <w:jc w:val="both"/>
        <w:rPr>
          <w:color w:val="000000"/>
          <w:sz w:val="22"/>
          <w:szCs w:val="22"/>
          <w:lang w:val="es-ES_tradnl"/>
        </w:rPr>
      </w:pPr>
    </w:p>
    <w:p w:rsidR="00727A79" w:rsidRPr="000B26A4" w:rsidRDefault="00727A79" w:rsidP="00152F51">
      <w:pPr>
        <w:jc w:val="both"/>
        <w:rPr>
          <w:color w:val="000000"/>
          <w:sz w:val="22"/>
          <w:szCs w:val="22"/>
          <w:lang w:val="es-ES_tradnl"/>
        </w:rPr>
      </w:pPr>
    </w:p>
    <w:p w:rsidR="00727A79" w:rsidRPr="000B26A4" w:rsidRDefault="00727A79" w:rsidP="00152F51">
      <w:pPr>
        <w:jc w:val="both"/>
        <w:rPr>
          <w:color w:val="000000"/>
          <w:sz w:val="22"/>
          <w:szCs w:val="22"/>
          <w:lang w:val="es-ES_tradnl"/>
        </w:rPr>
      </w:pPr>
    </w:p>
    <w:p w:rsidR="00727A79" w:rsidRPr="000B26A4" w:rsidRDefault="00727A79" w:rsidP="00152F51">
      <w:pPr>
        <w:jc w:val="both"/>
        <w:rPr>
          <w:color w:val="000000"/>
          <w:sz w:val="22"/>
          <w:szCs w:val="22"/>
          <w:lang w:val="es-ES_tradnl"/>
        </w:rPr>
      </w:pPr>
    </w:p>
    <w:p w:rsidR="00727A79" w:rsidRPr="000B26A4" w:rsidRDefault="00727A79" w:rsidP="00152F51">
      <w:pPr>
        <w:jc w:val="both"/>
        <w:rPr>
          <w:color w:val="000000"/>
          <w:sz w:val="22"/>
          <w:szCs w:val="22"/>
          <w:lang w:val="es-ES_tradnl"/>
        </w:rPr>
      </w:pPr>
    </w:p>
    <w:p w:rsidR="00152F51" w:rsidRPr="000B26A4" w:rsidRDefault="00152F51" w:rsidP="00152F51">
      <w:pPr>
        <w:jc w:val="both"/>
        <w:rPr>
          <w:color w:val="000000"/>
          <w:sz w:val="22"/>
          <w:szCs w:val="22"/>
          <w:lang w:val="es-ES_tradnl"/>
        </w:rPr>
      </w:pPr>
    </w:p>
    <w:p w:rsidR="00152F51" w:rsidRPr="000B26A4" w:rsidRDefault="00152F51" w:rsidP="00152F51">
      <w:pPr>
        <w:jc w:val="both"/>
        <w:rPr>
          <w:color w:val="000000"/>
          <w:sz w:val="22"/>
          <w:szCs w:val="22"/>
          <w:lang w:val="es-ES_tradnl"/>
        </w:rPr>
      </w:pPr>
    </w:p>
    <w:p w:rsidR="00090929" w:rsidRPr="000B26A4" w:rsidRDefault="00090929" w:rsidP="00E05A8B">
      <w:pPr>
        <w:jc w:val="both"/>
        <w:rPr>
          <w:color w:val="000000"/>
          <w:sz w:val="22"/>
          <w:szCs w:val="22"/>
          <w:lang w:val="es-ES_tradnl"/>
        </w:rPr>
      </w:pPr>
    </w:p>
    <w:p w:rsidR="00090929" w:rsidRPr="000B26A4" w:rsidRDefault="00090929" w:rsidP="00E05A8B">
      <w:pPr>
        <w:jc w:val="both"/>
        <w:rPr>
          <w:color w:val="000000"/>
          <w:sz w:val="22"/>
          <w:szCs w:val="22"/>
          <w:lang w:val="es-ES_tradnl"/>
        </w:rPr>
      </w:pPr>
    </w:p>
    <w:p w:rsidR="00090929" w:rsidRPr="000B26A4" w:rsidRDefault="00090929" w:rsidP="00E05A8B">
      <w:pPr>
        <w:jc w:val="both"/>
        <w:rPr>
          <w:color w:val="000000"/>
          <w:sz w:val="22"/>
          <w:szCs w:val="22"/>
          <w:lang w:val="es-ES_tradnl"/>
        </w:rPr>
      </w:pPr>
    </w:p>
    <w:p w:rsidR="00090929" w:rsidRPr="000B26A4" w:rsidRDefault="00090929" w:rsidP="00E05A8B">
      <w:pPr>
        <w:jc w:val="both"/>
        <w:rPr>
          <w:color w:val="000000"/>
          <w:sz w:val="22"/>
          <w:szCs w:val="22"/>
          <w:lang w:val="es-ES_tradnl"/>
        </w:rPr>
      </w:pPr>
    </w:p>
    <w:p w:rsidR="00090929" w:rsidRPr="000B26A4" w:rsidRDefault="00090929" w:rsidP="00E05A8B">
      <w:pPr>
        <w:jc w:val="both"/>
        <w:rPr>
          <w:color w:val="000000"/>
          <w:sz w:val="22"/>
          <w:szCs w:val="22"/>
          <w:lang w:val="es-ES_tradnl"/>
        </w:rPr>
      </w:pPr>
    </w:p>
    <w:p w:rsidR="00090929" w:rsidRPr="000B26A4" w:rsidRDefault="00090929" w:rsidP="00E05A8B">
      <w:pPr>
        <w:jc w:val="both"/>
        <w:rPr>
          <w:color w:val="000000"/>
          <w:sz w:val="22"/>
          <w:szCs w:val="22"/>
          <w:lang w:val="es-ES_tradnl"/>
        </w:rPr>
      </w:pPr>
    </w:p>
    <w:p w:rsidR="00727A79" w:rsidRPr="000B26A4" w:rsidRDefault="00727A79" w:rsidP="00E05A8B">
      <w:pPr>
        <w:jc w:val="both"/>
        <w:rPr>
          <w:color w:val="000000"/>
          <w:sz w:val="22"/>
          <w:szCs w:val="22"/>
          <w:lang w:val="es-ES_tradnl"/>
        </w:rPr>
      </w:pPr>
    </w:p>
    <w:p w:rsidR="00090929" w:rsidRPr="000B26A4" w:rsidRDefault="00090929" w:rsidP="00E05A8B">
      <w:pPr>
        <w:jc w:val="both"/>
        <w:rPr>
          <w:color w:val="000000"/>
          <w:sz w:val="22"/>
          <w:szCs w:val="22"/>
          <w:lang w:val="es-ES_tradnl"/>
        </w:rPr>
      </w:pPr>
    </w:p>
    <w:p w:rsidR="00EA17E8" w:rsidRPr="000B26A4" w:rsidRDefault="00EA17E8">
      <w:pPr>
        <w:jc w:val="both"/>
        <w:rPr>
          <w:color w:val="000000"/>
          <w:sz w:val="22"/>
          <w:szCs w:val="22"/>
          <w:lang w:val="es-ES_tradnl"/>
        </w:rPr>
      </w:pPr>
      <w:r w:rsidRPr="000B26A4">
        <w:rPr>
          <w:color w:val="000000"/>
          <w:sz w:val="22"/>
          <w:szCs w:val="22"/>
          <w:lang w:val="es-ES_tradnl"/>
        </w:rPr>
        <w:t>Respetable</w:t>
      </w:r>
      <w:r w:rsidR="00EE2A3B" w:rsidRPr="000B26A4">
        <w:rPr>
          <w:color w:val="000000"/>
          <w:sz w:val="22"/>
          <w:szCs w:val="22"/>
          <w:lang w:val="es-ES_tradnl"/>
        </w:rPr>
        <w:t>s</w:t>
      </w:r>
      <w:r w:rsidRPr="000B26A4">
        <w:rPr>
          <w:color w:val="000000"/>
          <w:sz w:val="22"/>
          <w:szCs w:val="22"/>
          <w:lang w:val="es-ES_tradnl"/>
        </w:rPr>
        <w:t xml:space="preserve"> señor</w:t>
      </w:r>
      <w:r w:rsidR="00E86AD1" w:rsidRPr="000B26A4">
        <w:rPr>
          <w:color w:val="000000"/>
          <w:sz w:val="22"/>
          <w:szCs w:val="22"/>
          <w:lang w:val="es-ES_tradnl"/>
        </w:rPr>
        <w:t>es</w:t>
      </w:r>
      <w:r w:rsidRPr="000B26A4">
        <w:rPr>
          <w:color w:val="000000"/>
          <w:sz w:val="22"/>
          <w:szCs w:val="22"/>
          <w:lang w:val="es-ES_tradnl"/>
        </w:rPr>
        <w:t>:</w:t>
      </w:r>
    </w:p>
    <w:p w:rsidR="00EA17E8" w:rsidRPr="000B26A4" w:rsidRDefault="00EA17E8">
      <w:pPr>
        <w:jc w:val="both"/>
        <w:rPr>
          <w:color w:val="000000"/>
          <w:sz w:val="22"/>
          <w:szCs w:val="22"/>
          <w:lang w:val="es-ES_tradnl"/>
        </w:rPr>
      </w:pPr>
    </w:p>
    <w:p w:rsidR="000E0FC4" w:rsidRPr="000B26A4" w:rsidRDefault="00EA17E8" w:rsidP="000E0FC4">
      <w:pPr>
        <w:spacing w:line="360" w:lineRule="auto"/>
        <w:jc w:val="both"/>
        <w:rPr>
          <w:color w:val="000000"/>
          <w:sz w:val="22"/>
          <w:szCs w:val="22"/>
          <w:lang w:val="es-ES_tradnl"/>
        </w:rPr>
      </w:pPr>
      <w:r w:rsidRPr="000B26A4">
        <w:rPr>
          <w:color w:val="000000"/>
          <w:sz w:val="22"/>
          <w:szCs w:val="22"/>
          <w:lang w:val="es-ES_tradnl"/>
        </w:rPr>
        <w:tab/>
      </w:r>
      <w:r w:rsidR="000B26A4" w:rsidRPr="000B26A4">
        <w:rPr>
          <w:color w:val="000000"/>
          <w:sz w:val="22"/>
          <w:szCs w:val="22"/>
          <w:lang w:val="es-ES_tradnl"/>
        </w:rPr>
        <w:t xml:space="preserve">La Unidad de Proveeduría Municipal, </w:t>
      </w:r>
      <w:r w:rsidR="000E0FC4" w:rsidRPr="000B26A4">
        <w:rPr>
          <w:color w:val="000000"/>
          <w:sz w:val="22"/>
          <w:szCs w:val="22"/>
          <w:lang w:val="es-ES_tradnl"/>
        </w:rPr>
        <w:t>de conformidad con el artículo números: 13</w:t>
      </w:r>
      <w:r w:rsidR="00152F51" w:rsidRPr="000B26A4">
        <w:rPr>
          <w:color w:val="000000"/>
          <w:sz w:val="22"/>
          <w:szCs w:val="22"/>
          <w:lang w:val="es-ES_tradnl"/>
        </w:rPr>
        <w:t>6 (Escasa Cuantía)</w:t>
      </w:r>
      <w:r w:rsidR="000E0FC4" w:rsidRPr="000B26A4">
        <w:rPr>
          <w:color w:val="000000"/>
          <w:sz w:val="22"/>
          <w:szCs w:val="22"/>
          <w:lang w:val="es-ES_tradnl"/>
        </w:rPr>
        <w:t>, según Ley de Co</w:t>
      </w:r>
      <w:r w:rsidR="000B26A4">
        <w:rPr>
          <w:color w:val="000000"/>
          <w:sz w:val="22"/>
          <w:szCs w:val="22"/>
          <w:lang w:val="es-ES_tradnl"/>
        </w:rPr>
        <w:t xml:space="preserve">ntratación Administrativa y su </w:t>
      </w:r>
      <w:r w:rsidR="000E0FC4" w:rsidRPr="000B26A4">
        <w:rPr>
          <w:color w:val="000000"/>
          <w:sz w:val="22"/>
          <w:szCs w:val="22"/>
          <w:lang w:val="es-ES_tradnl"/>
        </w:rPr>
        <w:t xml:space="preserve">Reglamento. </w:t>
      </w:r>
    </w:p>
    <w:p w:rsidR="000E0FC4" w:rsidRPr="000B26A4" w:rsidRDefault="000E0FC4" w:rsidP="000E0FC4">
      <w:pPr>
        <w:spacing w:line="360" w:lineRule="auto"/>
        <w:jc w:val="both"/>
        <w:rPr>
          <w:color w:val="000000"/>
          <w:sz w:val="22"/>
          <w:szCs w:val="22"/>
          <w:lang w:val="es-ES_tradnl"/>
        </w:rPr>
      </w:pPr>
      <w:r w:rsidRPr="000B26A4">
        <w:rPr>
          <w:color w:val="000000"/>
          <w:sz w:val="22"/>
          <w:szCs w:val="22"/>
          <w:lang w:val="es-ES_tradnl"/>
        </w:rPr>
        <w:t>Les invita por este medio a participar en la Compra Directa No. 201</w:t>
      </w:r>
      <w:r w:rsidR="00061DB4" w:rsidRPr="000B26A4">
        <w:rPr>
          <w:color w:val="000000"/>
          <w:sz w:val="22"/>
          <w:szCs w:val="22"/>
          <w:lang w:val="es-ES_tradnl"/>
        </w:rPr>
        <w:t>9</w:t>
      </w:r>
      <w:r w:rsidRPr="000B26A4">
        <w:rPr>
          <w:color w:val="000000"/>
          <w:sz w:val="22"/>
          <w:szCs w:val="22"/>
          <w:lang w:val="es-ES_tradnl"/>
        </w:rPr>
        <w:t>CD-000</w:t>
      </w:r>
      <w:r w:rsidR="00061DB4" w:rsidRPr="000B26A4">
        <w:rPr>
          <w:color w:val="000000"/>
          <w:sz w:val="22"/>
          <w:szCs w:val="22"/>
          <w:lang w:val="es-ES_tradnl"/>
        </w:rPr>
        <w:t>1</w:t>
      </w:r>
      <w:r w:rsidR="0076178E">
        <w:rPr>
          <w:color w:val="000000"/>
          <w:sz w:val="22"/>
          <w:szCs w:val="22"/>
          <w:lang w:val="es-ES_tradnl"/>
        </w:rPr>
        <w:t>8</w:t>
      </w:r>
      <w:r w:rsidR="00EE6434">
        <w:rPr>
          <w:color w:val="000000"/>
          <w:sz w:val="22"/>
          <w:szCs w:val="22"/>
          <w:lang w:val="es-ES_tradnl"/>
        </w:rPr>
        <w:t>1</w:t>
      </w:r>
      <w:r w:rsidRPr="000B26A4">
        <w:rPr>
          <w:color w:val="000000"/>
          <w:sz w:val="22"/>
          <w:szCs w:val="22"/>
          <w:lang w:val="es-ES_tradnl"/>
        </w:rPr>
        <w:t xml:space="preserve">-CL01, </w:t>
      </w:r>
      <w:r w:rsidR="00EE6434">
        <w:rPr>
          <w:color w:val="000000"/>
          <w:sz w:val="22"/>
          <w:szCs w:val="22"/>
          <w:lang w:val="es-ES_tradnl"/>
        </w:rPr>
        <w:t>por la compra de Servidor para uso de departamento de Tecnologías de información</w:t>
      </w:r>
      <w:r w:rsidR="0076178E">
        <w:rPr>
          <w:color w:val="000000"/>
          <w:sz w:val="22"/>
          <w:szCs w:val="22"/>
          <w:lang w:val="es-ES_tradnl"/>
        </w:rPr>
        <w:t xml:space="preserve">, tramite gestionado por </w:t>
      </w:r>
      <w:r w:rsidR="00EE6434">
        <w:rPr>
          <w:color w:val="000000"/>
          <w:sz w:val="22"/>
          <w:szCs w:val="22"/>
          <w:lang w:val="es-ES_tradnl"/>
        </w:rPr>
        <w:t xml:space="preserve">el Ing. Jorge </w:t>
      </w:r>
      <w:proofErr w:type="spellStart"/>
      <w:r w:rsidR="00EE6434">
        <w:rPr>
          <w:color w:val="000000"/>
          <w:sz w:val="22"/>
          <w:szCs w:val="22"/>
          <w:lang w:val="es-ES_tradnl"/>
        </w:rPr>
        <w:t>Hodgson</w:t>
      </w:r>
      <w:proofErr w:type="spellEnd"/>
      <w:r w:rsidR="00EE6434">
        <w:rPr>
          <w:color w:val="000000"/>
          <w:sz w:val="22"/>
          <w:szCs w:val="22"/>
          <w:lang w:val="es-ES_tradnl"/>
        </w:rPr>
        <w:t xml:space="preserve"> </w:t>
      </w:r>
      <w:proofErr w:type="spellStart"/>
      <w:r w:rsidR="00EE6434">
        <w:rPr>
          <w:color w:val="000000"/>
          <w:sz w:val="22"/>
          <w:szCs w:val="22"/>
          <w:lang w:val="es-ES_tradnl"/>
        </w:rPr>
        <w:t>Quinn</w:t>
      </w:r>
      <w:proofErr w:type="spellEnd"/>
      <w:r w:rsidR="00EE6434">
        <w:rPr>
          <w:color w:val="000000"/>
          <w:sz w:val="22"/>
          <w:szCs w:val="22"/>
          <w:lang w:val="es-ES_tradnl"/>
        </w:rPr>
        <w:t>, Coordinador de Tecnologías de información.</w:t>
      </w:r>
    </w:p>
    <w:p w:rsidR="00152F51" w:rsidRPr="000B26A4" w:rsidRDefault="00152F51" w:rsidP="000E0FC4">
      <w:pPr>
        <w:spacing w:line="360" w:lineRule="auto"/>
        <w:jc w:val="both"/>
        <w:rPr>
          <w:color w:val="000000"/>
          <w:sz w:val="22"/>
          <w:szCs w:val="22"/>
          <w:lang w:val="es-ES_tradnl"/>
        </w:rPr>
      </w:pPr>
    </w:p>
    <w:p w:rsidR="000E0FC4" w:rsidRPr="000B26A4" w:rsidRDefault="000E0FC4" w:rsidP="000E0FC4">
      <w:pPr>
        <w:spacing w:line="360" w:lineRule="auto"/>
        <w:jc w:val="both"/>
        <w:rPr>
          <w:color w:val="000000"/>
          <w:sz w:val="22"/>
          <w:szCs w:val="22"/>
          <w:u w:val="single"/>
          <w:lang w:val="es-ES_tradnl"/>
        </w:rPr>
      </w:pPr>
      <w:r w:rsidRPr="000B26A4">
        <w:rPr>
          <w:color w:val="000000"/>
          <w:sz w:val="22"/>
          <w:szCs w:val="22"/>
          <w:u w:val="single"/>
          <w:lang w:val="es-ES_tradnl"/>
        </w:rPr>
        <w:t xml:space="preserve">Objeto de Contratación: </w:t>
      </w:r>
    </w:p>
    <w:p w:rsidR="00003732" w:rsidRDefault="00003732" w:rsidP="00152F51">
      <w:pPr>
        <w:tabs>
          <w:tab w:val="left" w:pos="567"/>
        </w:tabs>
        <w:jc w:val="both"/>
        <w:rPr>
          <w:sz w:val="22"/>
          <w:szCs w:val="22"/>
        </w:rPr>
      </w:pPr>
    </w:p>
    <w:p w:rsidR="00EE6434" w:rsidRDefault="00EE6434" w:rsidP="00152F51">
      <w:pPr>
        <w:tabs>
          <w:tab w:val="left" w:pos="567"/>
        </w:tabs>
        <w:jc w:val="both"/>
        <w:rPr>
          <w:sz w:val="22"/>
          <w:szCs w:val="22"/>
        </w:rPr>
      </w:pPr>
      <w:r>
        <w:rPr>
          <w:sz w:val="22"/>
          <w:szCs w:val="22"/>
        </w:rPr>
        <w:t xml:space="preserve">Se requiere de empresa que nos suministre el siguiente equipo de cómputo: </w:t>
      </w:r>
    </w:p>
    <w:p w:rsidR="00EE6434" w:rsidRDefault="00EE6434" w:rsidP="00152F51">
      <w:pPr>
        <w:tabs>
          <w:tab w:val="left" w:pos="567"/>
        </w:tabs>
        <w:jc w:val="both"/>
        <w:rPr>
          <w:sz w:val="22"/>
          <w:szCs w:val="22"/>
        </w:rPr>
      </w:pPr>
    </w:p>
    <w:p w:rsidR="00E177C0" w:rsidRPr="00E177C0" w:rsidRDefault="00E177C0" w:rsidP="00E177C0">
      <w:pPr>
        <w:pStyle w:val="Ttulo1"/>
        <w:rPr>
          <w:rFonts w:ascii="Times New Roman" w:hAnsi="Times New Roman" w:cs="Times New Roman"/>
          <w:sz w:val="18"/>
          <w:lang w:val="es-CR"/>
        </w:rPr>
      </w:pPr>
      <w:r w:rsidRPr="00E177C0">
        <w:rPr>
          <w:rFonts w:ascii="Times New Roman" w:hAnsi="Times New Roman" w:cs="Times New Roman"/>
          <w:sz w:val="18"/>
          <w:lang w:val="es-CR"/>
        </w:rPr>
        <w:t>Detalle</w:t>
      </w:r>
    </w:p>
    <w:tbl>
      <w:tblPr>
        <w:tblW w:w="95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5"/>
        <w:gridCol w:w="6623"/>
      </w:tblGrid>
      <w:tr w:rsidR="00E177C0" w:rsidRPr="00E177C0" w:rsidTr="00E177C0">
        <w:trPr>
          <w:cantSplit/>
          <w:trHeight w:val="210"/>
          <w:tblHeader/>
        </w:trPr>
        <w:tc>
          <w:tcPr>
            <w:tcW w:w="2915" w:type="dxa"/>
            <w:shd w:val="clear" w:color="auto" w:fill="9CC2E5"/>
          </w:tcPr>
          <w:p w:rsidR="00E177C0" w:rsidRPr="00E177C0" w:rsidRDefault="00E177C0" w:rsidP="00E466DC">
            <w:pPr>
              <w:pStyle w:val="Sinespaciado"/>
              <w:spacing w:before="240" w:after="240"/>
              <w:jc w:val="center"/>
              <w:rPr>
                <w:b/>
                <w:sz w:val="20"/>
                <w:lang w:val="es-CR"/>
              </w:rPr>
            </w:pPr>
            <w:r w:rsidRPr="00E177C0">
              <w:rPr>
                <w:b/>
                <w:sz w:val="20"/>
                <w:lang w:val="es-CR"/>
              </w:rPr>
              <w:t>Característica</w:t>
            </w:r>
          </w:p>
        </w:tc>
        <w:tc>
          <w:tcPr>
            <w:tcW w:w="6623" w:type="dxa"/>
            <w:shd w:val="clear" w:color="auto" w:fill="9CC2E5"/>
          </w:tcPr>
          <w:p w:rsidR="00E177C0" w:rsidRPr="00E177C0" w:rsidRDefault="00E177C0" w:rsidP="00E466DC">
            <w:pPr>
              <w:pStyle w:val="Sinespaciado"/>
              <w:spacing w:before="240" w:after="240"/>
              <w:jc w:val="center"/>
              <w:rPr>
                <w:b/>
                <w:sz w:val="20"/>
                <w:lang w:val="es-CR"/>
              </w:rPr>
            </w:pPr>
            <w:r w:rsidRPr="00E177C0">
              <w:rPr>
                <w:b/>
                <w:sz w:val="20"/>
                <w:lang w:val="es-CR"/>
              </w:rPr>
              <w:t>Descripción</w:t>
            </w:r>
          </w:p>
        </w:tc>
      </w:tr>
      <w:tr w:rsidR="00E177C0" w:rsidRPr="00E177C0" w:rsidTr="00E177C0">
        <w:trPr>
          <w:trHeight w:val="719"/>
        </w:trPr>
        <w:tc>
          <w:tcPr>
            <w:tcW w:w="2915" w:type="dxa"/>
            <w:shd w:val="clear" w:color="auto" w:fill="auto"/>
          </w:tcPr>
          <w:p w:rsidR="00E177C0" w:rsidRPr="00E177C0" w:rsidRDefault="00E177C0" w:rsidP="00E466DC">
            <w:pPr>
              <w:pStyle w:val="Sinespaciado"/>
              <w:spacing w:before="240" w:after="240"/>
              <w:jc w:val="center"/>
              <w:rPr>
                <w:sz w:val="20"/>
                <w:lang w:val="es-CR"/>
              </w:rPr>
            </w:pPr>
            <w:r w:rsidRPr="00E177C0">
              <w:rPr>
                <w:b/>
                <w:sz w:val="20"/>
                <w:lang w:val="es-CR"/>
              </w:rPr>
              <w:t>Tipo de equipo</w:t>
            </w:r>
          </w:p>
        </w:tc>
        <w:tc>
          <w:tcPr>
            <w:tcW w:w="6623" w:type="dxa"/>
            <w:shd w:val="clear" w:color="auto" w:fill="auto"/>
          </w:tcPr>
          <w:p w:rsidR="00E177C0" w:rsidRPr="00E177C0" w:rsidRDefault="00E177C0" w:rsidP="00E466DC">
            <w:pPr>
              <w:pStyle w:val="Sinespaciado"/>
              <w:spacing w:before="240" w:after="240"/>
              <w:jc w:val="center"/>
              <w:rPr>
                <w:sz w:val="20"/>
                <w:lang w:val="es-CR"/>
              </w:rPr>
            </w:pPr>
            <w:r w:rsidRPr="00E177C0">
              <w:rPr>
                <w:sz w:val="20"/>
                <w:lang w:val="es-CR"/>
              </w:rPr>
              <w:t>SERVIDOR TORRE</w:t>
            </w:r>
          </w:p>
        </w:tc>
      </w:tr>
      <w:tr w:rsidR="00E177C0" w:rsidRPr="00E177C0" w:rsidTr="00E177C0">
        <w:trPr>
          <w:trHeight w:val="708"/>
        </w:trPr>
        <w:tc>
          <w:tcPr>
            <w:tcW w:w="2915" w:type="dxa"/>
            <w:shd w:val="clear" w:color="auto" w:fill="auto"/>
          </w:tcPr>
          <w:p w:rsidR="00E177C0" w:rsidRPr="00E177C0" w:rsidRDefault="00E177C0" w:rsidP="00E466DC">
            <w:pPr>
              <w:pStyle w:val="Sinespaciado"/>
              <w:spacing w:before="240" w:after="240"/>
              <w:jc w:val="center"/>
              <w:rPr>
                <w:b/>
                <w:sz w:val="20"/>
                <w:lang w:val="es-CR"/>
              </w:rPr>
            </w:pPr>
            <w:r w:rsidRPr="00E177C0">
              <w:rPr>
                <w:b/>
                <w:sz w:val="20"/>
                <w:lang w:val="es-CR"/>
              </w:rPr>
              <w:t>Modelo</w:t>
            </w:r>
          </w:p>
        </w:tc>
        <w:tc>
          <w:tcPr>
            <w:tcW w:w="6623" w:type="dxa"/>
            <w:shd w:val="clear" w:color="auto" w:fill="auto"/>
          </w:tcPr>
          <w:p w:rsidR="00E177C0" w:rsidRPr="00E177C0" w:rsidRDefault="00E177C0" w:rsidP="00E466DC">
            <w:pPr>
              <w:pStyle w:val="Sinespaciado"/>
              <w:spacing w:before="240" w:after="240"/>
              <w:jc w:val="center"/>
              <w:rPr>
                <w:sz w:val="20"/>
                <w:lang w:val="es-CR"/>
              </w:rPr>
            </w:pPr>
            <w:r w:rsidRPr="00E177C0">
              <w:rPr>
                <w:sz w:val="20"/>
                <w:lang w:val="es-CR"/>
              </w:rPr>
              <w:t>PROLIANT ÚLTIMA GENERACIÓN O SIMILAR</w:t>
            </w:r>
          </w:p>
        </w:tc>
      </w:tr>
      <w:tr w:rsidR="00E177C0" w:rsidRPr="00E177C0" w:rsidTr="00E177C0">
        <w:trPr>
          <w:trHeight w:val="708"/>
        </w:trPr>
        <w:tc>
          <w:tcPr>
            <w:tcW w:w="2915" w:type="dxa"/>
            <w:shd w:val="clear" w:color="auto" w:fill="auto"/>
          </w:tcPr>
          <w:p w:rsidR="00E177C0" w:rsidRPr="00E177C0" w:rsidRDefault="00E177C0" w:rsidP="00E466DC">
            <w:pPr>
              <w:pStyle w:val="Sinespaciado"/>
              <w:spacing w:before="240" w:after="240"/>
              <w:jc w:val="center"/>
              <w:rPr>
                <w:sz w:val="20"/>
                <w:lang w:val="es-CR"/>
              </w:rPr>
            </w:pPr>
            <w:r w:rsidRPr="00E177C0">
              <w:rPr>
                <w:b/>
                <w:sz w:val="20"/>
                <w:lang w:val="es-CR"/>
              </w:rPr>
              <w:t>Procesador</w:t>
            </w:r>
          </w:p>
        </w:tc>
        <w:tc>
          <w:tcPr>
            <w:tcW w:w="6623" w:type="dxa"/>
            <w:shd w:val="clear" w:color="auto" w:fill="auto"/>
          </w:tcPr>
          <w:p w:rsidR="00E177C0" w:rsidRPr="00E177C0" w:rsidRDefault="00E177C0" w:rsidP="00E466DC">
            <w:pPr>
              <w:pStyle w:val="Sinespaciado"/>
              <w:spacing w:before="240" w:after="240"/>
              <w:jc w:val="center"/>
              <w:rPr>
                <w:sz w:val="20"/>
                <w:lang w:val="es-CR"/>
              </w:rPr>
            </w:pPr>
            <w:r w:rsidRPr="00E177C0">
              <w:rPr>
                <w:sz w:val="20"/>
                <w:lang w:val="es-CR"/>
              </w:rPr>
              <w:t>XEON E5260 V2 O SUPERIOR</w:t>
            </w:r>
          </w:p>
        </w:tc>
      </w:tr>
      <w:tr w:rsidR="00E177C0" w:rsidRPr="00E177C0" w:rsidTr="00E177C0">
        <w:trPr>
          <w:trHeight w:val="708"/>
        </w:trPr>
        <w:tc>
          <w:tcPr>
            <w:tcW w:w="2915" w:type="dxa"/>
            <w:shd w:val="clear" w:color="auto" w:fill="auto"/>
          </w:tcPr>
          <w:p w:rsidR="00E177C0" w:rsidRPr="00E177C0" w:rsidRDefault="00E177C0" w:rsidP="00E466DC">
            <w:pPr>
              <w:pStyle w:val="Sinespaciado"/>
              <w:spacing w:before="240" w:after="240"/>
              <w:jc w:val="center"/>
              <w:rPr>
                <w:b/>
                <w:sz w:val="20"/>
                <w:lang w:val="es-CR"/>
              </w:rPr>
            </w:pPr>
            <w:r w:rsidRPr="00E177C0">
              <w:rPr>
                <w:b/>
                <w:sz w:val="20"/>
                <w:lang w:val="es-CR"/>
              </w:rPr>
              <w:t>Arquitectura</w:t>
            </w:r>
          </w:p>
        </w:tc>
        <w:tc>
          <w:tcPr>
            <w:tcW w:w="6623" w:type="dxa"/>
            <w:shd w:val="clear" w:color="auto" w:fill="auto"/>
          </w:tcPr>
          <w:p w:rsidR="00E177C0" w:rsidRPr="00E177C0" w:rsidRDefault="00E177C0" w:rsidP="00E466DC">
            <w:pPr>
              <w:pStyle w:val="Sinespaciado"/>
              <w:spacing w:before="240" w:after="240"/>
              <w:jc w:val="center"/>
              <w:rPr>
                <w:sz w:val="20"/>
                <w:lang w:val="es-CR"/>
              </w:rPr>
            </w:pPr>
            <w:r w:rsidRPr="00E177C0">
              <w:rPr>
                <w:sz w:val="20"/>
                <w:lang w:val="es-CR"/>
              </w:rPr>
              <w:t>X64</w:t>
            </w:r>
          </w:p>
        </w:tc>
      </w:tr>
      <w:tr w:rsidR="00E177C0" w:rsidRPr="00E177C0" w:rsidTr="00E177C0">
        <w:trPr>
          <w:trHeight w:val="719"/>
        </w:trPr>
        <w:tc>
          <w:tcPr>
            <w:tcW w:w="2915" w:type="dxa"/>
            <w:shd w:val="clear" w:color="auto" w:fill="auto"/>
          </w:tcPr>
          <w:p w:rsidR="00E177C0" w:rsidRPr="00E177C0" w:rsidRDefault="00E177C0" w:rsidP="00E466DC">
            <w:pPr>
              <w:pStyle w:val="Sinespaciado"/>
              <w:spacing w:before="240" w:after="240"/>
              <w:jc w:val="center"/>
              <w:rPr>
                <w:sz w:val="20"/>
                <w:lang w:val="es-CR"/>
              </w:rPr>
            </w:pPr>
            <w:r w:rsidRPr="00E177C0">
              <w:rPr>
                <w:b/>
                <w:sz w:val="20"/>
                <w:lang w:val="es-CR"/>
              </w:rPr>
              <w:t>Memoria RAM</w:t>
            </w:r>
          </w:p>
        </w:tc>
        <w:tc>
          <w:tcPr>
            <w:tcW w:w="6623" w:type="dxa"/>
            <w:shd w:val="clear" w:color="auto" w:fill="auto"/>
          </w:tcPr>
          <w:p w:rsidR="00E177C0" w:rsidRPr="00E177C0" w:rsidRDefault="00E177C0" w:rsidP="00E466DC">
            <w:pPr>
              <w:pStyle w:val="Sinespaciado"/>
              <w:spacing w:before="240" w:after="240"/>
              <w:jc w:val="center"/>
              <w:rPr>
                <w:sz w:val="20"/>
                <w:lang w:val="es-CR"/>
              </w:rPr>
            </w:pPr>
            <w:r w:rsidRPr="00E177C0">
              <w:rPr>
                <w:sz w:val="20"/>
                <w:lang w:val="es-CR"/>
              </w:rPr>
              <w:t xml:space="preserve">198 GB </w:t>
            </w:r>
          </w:p>
        </w:tc>
      </w:tr>
      <w:tr w:rsidR="00E177C0" w:rsidRPr="00E177C0" w:rsidTr="00E177C0">
        <w:trPr>
          <w:trHeight w:val="708"/>
        </w:trPr>
        <w:tc>
          <w:tcPr>
            <w:tcW w:w="2915" w:type="dxa"/>
            <w:shd w:val="clear" w:color="auto" w:fill="auto"/>
          </w:tcPr>
          <w:p w:rsidR="00E177C0" w:rsidRPr="00E177C0" w:rsidRDefault="00E177C0" w:rsidP="00E466DC">
            <w:pPr>
              <w:pStyle w:val="Sinespaciado"/>
              <w:spacing w:before="240" w:after="240"/>
              <w:jc w:val="center"/>
              <w:rPr>
                <w:sz w:val="20"/>
                <w:lang w:val="es-CR"/>
              </w:rPr>
            </w:pPr>
            <w:r w:rsidRPr="00E177C0">
              <w:rPr>
                <w:b/>
                <w:sz w:val="20"/>
                <w:lang w:val="es-CR"/>
              </w:rPr>
              <w:t>Almacenamiento</w:t>
            </w:r>
          </w:p>
        </w:tc>
        <w:tc>
          <w:tcPr>
            <w:tcW w:w="6623" w:type="dxa"/>
            <w:shd w:val="clear" w:color="auto" w:fill="auto"/>
          </w:tcPr>
          <w:p w:rsidR="00E177C0" w:rsidRPr="00E177C0" w:rsidRDefault="00E177C0" w:rsidP="00E466DC">
            <w:pPr>
              <w:pStyle w:val="Sinespaciado"/>
              <w:spacing w:before="240" w:after="240"/>
              <w:jc w:val="center"/>
              <w:rPr>
                <w:sz w:val="20"/>
                <w:lang w:val="es-CR"/>
              </w:rPr>
            </w:pPr>
            <w:r w:rsidRPr="00E177C0">
              <w:rPr>
                <w:sz w:val="20"/>
                <w:lang w:val="es-CR"/>
              </w:rPr>
              <w:t xml:space="preserve">NO MENOR 1 TB </w:t>
            </w:r>
          </w:p>
        </w:tc>
      </w:tr>
      <w:tr w:rsidR="00E177C0" w:rsidRPr="00E177C0" w:rsidTr="00E177C0">
        <w:trPr>
          <w:trHeight w:val="708"/>
        </w:trPr>
        <w:tc>
          <w:tcPr>
            <w:tcW w:w="2915" w:type="dxa"/>
            <w:shd w:val="clear" w:color="auto" w:fill="auto"/>
          </w:tcPr>
          <w:p w:rsidR="00E177C0" w:rsidRPr="00E177C0" w:rsidRDefault="00E177C0" w:rsidP="00E466DC">
            <w:pPr>
              <w:pStyle w:val="Sinespaciado"/>
              <w:spacing w:before="240" w:after="240"/>
              <w:jc w:val="center"/>
              <w:rPr>
                <w:b/>
                <w:sz w:val="20"/>
                <w:lang w:val="es-CR"/>
              </w:rPr>
            </w:pPr>
            <w:r w:rsidRPr="00E177C0">
              <w:rPr>
                <w:b/>
                <w:sz w:val="20"/>
                <w:lang w:val="es-CR"/>
              </w:rPr>
              <w:t>Conectividad</w:t>
            </w:r>
          </w:p>
        </w:tc>
        <w:tc>
          <w:tcPr>
            <w:tcW w:w="6623" w:type="dxa"/>
            <w:shd w:val="clear" w:color="auto" w:fill="auto"/>
          </w:tcPr>
          <w:p w:rsidR="00E177C0" w:rsidRPr="00E177C0" w:rsidRDefault="00E177C0" w:rsidP="00E466DC">
            <w:pPr>
              <w:pStyle w:val="Sinespaciado"/>
              <w:spacing w:before="240" w:after="240"/>
              <w:jc w:val="center"/>
              <w:rPr>
                <w:sz w:val="20"/>
                <w:lang w:val="es-CR"/>
              </w:rPr>
            </w:pPr>
            <w:r w:rsidRPr="00E177C0">
              <w:rPr>
                <w:sz w:val="20"/>
                <w:lang w:val="es-CR"/>
              </w:rPr>
              <w:t>8 PUERTOS DE RED</w:t>
            </w:r>
          </w:p>
        </w:tc>
      </w:tr>
      <w:tr w:rsidR="00E177C0" w:rsidRPr="00E177C0" w:rsidTr="00E177C0">
        <w:trPr>
          <w:trHeight w:val="719"/>
        </w:trPr>
        <w:tc>
          <w:tcPr>
            <w:tcW w:w="2915" w:type="dxa"/>
            <w:shd w:val="clear" w:color="auto" w:fill="auto"/>
          </w:tcPr>
          <w:p w:rsidR="00E177C0" w:rsidRPr="00E177C0" w:rsidRDefault="00E177C0" w:rsidP="00E466DC">
            <w:pPr>
              <w:pStyle w:val="Sinespaciado"/>
              <w:spacing w:before="240" w:after="240"/>
              <w:jc w:val="center"/>
              <w:rPr>
                <w:b/>
                <w:sz w:val="20"/>
                <w:lang w:val="es-CR"/>
              </w:rPr>
            </w:pPr>
            <w:r w:rsidRPr="00E177C0">
              <w:rPr>
                <w:b/>
                <w:sz w:val="20"/>
                <w:lang w:val="es-CR"/>
              </w:rPr>
              <w:t>Almacenamiento</w:t>
            </w:r>
          </w:p>
        </w:tc>
        <w:tc>
          <w:tcPr>
            <w:tcW w:w="6623" w:type="dxa"/>
            <w:shd w:val="clear" w:color="auto" w:fill="auto"/>
          </w:tcPr>
          <w:p w:rsidR="00E177C0" w:rsidRPr="00E177C0" w:rsidRDefault="00E177C0" w:rsidP="00E466DC">
            <w:pPr>
              <w:pStyle w:val="Sinespaciado"/>
              <w:spacing w:before="240" w:after="240"/>
              <w:jc w:val="center"/>
              <w:rPr>
                <w:sz w:val="20"/>
                <w:lang w:val="es-CR"/>
              </w:rPr>
            </w:pPr>
            <w:r w:rsidRPr="00E177C0">
              <w:rPr>
                <w:sz w:val="20"/>
                <w:lang w:val="es-CR"/>
              </w:rPr>
              <w:t>14 TB</w:t>
            </w:r>
          </w:p>
        </w:tc>
      </w:tr>
      <w:tr w:rsidR="00E177C0" w:rsidRPr="00E177C0" w:rsidTr="00E177C0">
        <w:trPr>
          <w:trHeight w:val="719"/>
        </w:trPr>
        <w:tc>
          <w:tcPr>
            <w:tcW w:w="2915" w:type="dxa"/>
            <w:shd w:val="clear" w:color="auto" w:fill="auto"/>
          </w:tcPr>
          <w:p w:rsidR="00E177C0" w:rsidRPr="00E177C0" w:rsidRDefault="00E177C0" w:rsidP="00E466DC">
            <w:pPr>
              <w:pStyle w:val="Sinespaciado"/>
              <w:spacing w:before="240" w:after="240"/>
              <w:jc w:val="center"/>
              <w:rPr>
                <w:b/>
                <w:sz w:val="20"/>
                <w:lang w:val="es-CR"/>
              </w:rPr>
            </w:pPr>
            <w:r w:rsidRPr="00E177C0">
              <w:rPr>
                <w:b/>
                <w:sz w:val="20"/>
                <w:lang w:val="es-CR"/>
              </w:rPr>
              <w:t>Garantía</w:t>
            </w:r>
          </w:p>
        </w:tc>
        <w:tc>
          <w:tcPr>
            <w:tcW w:w="6623" w:type="dxa"/>
            <w:shd w:val="clear" w:color="auto" w:fill="auto"/>
          </w:tcPr>
          <w:p w:rsidR="00E177C0" w:rsidRPr="00E177C0" w:rsidRDefault="00E177C0" w:rsidP="00E466DC">
            <w:pPr>
              <w:pStyle w:val="Sinespaciado"/>
              <w:spacing w:before="240" w:after="240"/>
              <w:jc w:val="center"/>
              <w:rPr>
                <w:sz w:val="20"/>
                <w:lang w:val="es-CR"/>
              </w:rPr>
            </w:pPr>
            <w:r w:rsidRPr="00E177C0">
              <w:rPr>
                <w:sz w:val="20"/>
                <w:lang w:val="es-CR"/>
              </w:rPr>
              <w:t>3 AÑOS MÍNIMO</w:t>
            </w:r>
          </w:p>
        </w:tc>
      </w:tr>
      <w:tr w:rsidR="00E177C0" w:rsidRPr="00E177C0" w:rsidTr="00E177C0">
        <w:trPr>
          <w:trHeight w:val="1194"/>
        </w:trPr>
        <w:tc>
          <w:tcPr>
            <w:tcW w:w="2915" w:type="dxa"/>
            <w:shd w:val="clear" w:color="auto" w:fill="auto"/>
          </w:tcPr>
          <w:p w:rsidR="00E177C0" w:rsidRPr="00E177C0" w:rsidRDefault="00E177C0" w:rsidP="00E466DC">
            <w:pPr>
              <w:pStyle w:val="Sinespaciado"/>
              <w:spacing w:before="240" w:after="240"/>
              <w:jc w:val="center"/>
              <w:rPr>
                <w:b/>
                <w:sz w:val="20"/>
                <w:lang w:val="es-CR"/>
              </w:rPr>
            </w:pPr>
            <w:r w:rsidRPr="00E177C0">
              <w:rPr>
                <w:b/>
                <w:sz w:val="20"/>
                <w:lang w:val="es-CR"/>
              </w:rPr>
              <w:t>Software</w:t>
            </w:r>
          </w:p>
        </w:tc>
        <w:tc>
          <w:tcPr>
            <w:tcW w:w="6623" w:type="dxa"/>
            <w:shd w:val="clear" w:color="auto" w:fill="auto"/>
          </w:tcPr>
          <w:p w:rsidR="00E177C0" w:rsidRPr="00E177C0" w:rsidRDefault="00E177C0" w:rsidP="00E466DC">
            <w:pPr>
              <w:pStyle w:val="Sinespaciado"/>
              <w:spacing w:before="240" w:after="240"/>
              <w:jc w:val="center"/>
              <w:rPr>
                <w:sz w:val="20"/>
                <w:lang w:val="es-CR"/>
              </w:rPr>
            </w:pPr>
            <w:r w:rsidRPr="00E177C0">
              <w:rPr>
                <w:sz w:val="20"/>
                <w:lang w:val="es-CR"/>
              </w:rPr>
              <w:t>WINDOWS SERVER 2019 DATA CENTER</w:t>
            </w:r>
          </w:p>
          <w:p w:rsidR="00E177C0" w:rsidRPr="00E177C0" w:rsidRDefault="00E177C0" w:rsidP="00E466DC">
            <w:pPr>
              <w:pStyle w:val="Sinespaciado"/>
              <w:spacing w:before="240" w:after="240"/>
              <w:jc w:val="center"/>
              <w:rPr>
                <w:sz w:val="20"/>
                <w:lang w:val="es-CR"/>
              </w:rPr>
            </w:pPr>
            <w:r w:rsidRPr="00E177C0">
              <w:rPr>
                <w:sz w:val="20"/>
                <w:lang w:val="es-CR"/>
              </w:rPr>
              <w:t xml:space="preserve">SQL SERVER 2017 ENTERPRISE </w:t>
            </w:r>
          </w:p>
        </w:tc>
      </w:tr>
    </w:tbl>
    <w:p w:rsidR="00E177C0" w:rsidRPr="00E177C0" w:rsidRDefault="00E177C0" w:rsidP="00E177C0">
      <w:pPr>
        <w:rPr>
          <w:sz w:val="20"/>
          <w:lang w:val="es-CR"/>
        </w:rPr>
      </w:pPr>
    </w:p>
    <w:p w:rsidR="00E177C0" w:rsidRPr="00B1103B" w:rsidRDefault="00B1103B" w:rsidP="00152F51">
      <w:pPr>
        <w:tabs>
          <w:tab w:val="left" w:pos="567"/>
        </w:tabs>
        <w:jc w:val="both"/>
        <w:rPr>
          <w:sz w:val="22"/>
          <w:szCs w:val="22"/>
          <w:lang w:val="es-CR"/>
        </w:rPr>
      </w:pPr>
      <w:r w:rsidRPr="00B1103B">
        <w:rPr>
          <w:sz w:val="22"/>
          <w:szCs w:val="22"/>
          <w:lang w:val="es-CR"/>
        </w:rPr>
        <w:t xml:space="preserve">El equipo debe ser entregado en las oficinas de la </w:t>
      </w:r>
      <w:r>
        <w:rPr>
          <w:sz w:val="22"/>
          <w:szCs w:val="22"/>
          <w:lang w:val="es-CR"/>
        </w:rPr>
        <w:t>Municipalidad de Pococí.</w:t>
      </w:r>
      <w:bookmarkStart w:id="0" w:name="_GoBack"/>
      <w:bookmarkEnd w:id="0"/>
    </w:p>
    <w:p w:rsidR="00EE6434" w:rsidRPr="00B1103B" w:rsidRDefault="00EE6434" w:rsidP="00152F51">
      <w:pPr>
        <w:tabs>
          <w:tab w:val="left" w:pos="567"/>
        </w:tabs>
        <w:jc w:val="both"/>
        <w:rPr>
          <w:sz w:val="22"/>
          <w:szCs w:val="22"/>
          <w:lang w:val="es-CR"/>
        </w:rPr>
      </w:pPr>
    </w:p>
    <w:p w:rsidR="00EE6434" w:rsidRPr="00B1103B" w:rsidRDefault="00EE6434" w:rsidP="00152F51">
      <w:pPr>
        <w:tabs>
          <w:tab w:val="left" w:pos="567"/>
        </w:tabs>
        <w:jc w:val="both"/>
        <w:rPr>
          <w:sz w:val="22"/>
          <w:szCs w:val="22"/>
          <w:lang w:val="es-CR"/>
        </w:rPr>
      </w:pPr>
    </w:p>
    <w:p w:rsidR="00EE6434" w:rsidRPr="00B1103B" w:rsidRDefault="00EE6434" w:rsidP="00152F51">
      <w:pPr>
        <w:tabs>
          <w:tab w:val="left" w:pos="567"/>
        </w:tabs>
        <w:jc w:val="both"/>
        <w:rPr>
          <w:sz w:val="22"/>
          <w:szCs w:val="22"/>
          <w:lang w:val="es-CR"/>
        </w:rPr>
      </w:pPr>
    </w:p>
    <w:p w:rsidR="00DC220C" w:rsidRPr="000B26A4" w:rsidRDefault="00041656" w:rsidP="00CA69D1">
      <w:pPr>
        <w:spacing w:line="360" w:lineRule="auto"/>
        <w:jc w:val="both"/>
        <w:rPr>
          <w:b/>
          <w:sz w:val="22"/>
          <w:szCs w:val="22"/>
          <w:u w:val="single"/>
        </w:rPr>
      </w:pPr>
      <w:r w:rsidRPr="00B1103B">
        <w:rPr>
          <w:color w:val="000000"/>
          <w:sz w:val="22"/>
          <w:szCs w:val="22"/>
          <w:lang w:val="es-CR"/>
        </w:rPr>
        <w:t xml:space="preserve">   </w:t>
      </w:r>
      <w:r w:rsidR="00BF4E14" w:rsidRPr="000B26A4">
        <w:rPr>
          <w:sz w:val="22"/>
          <w:szCs w:val="22"/>
          <w:u w:val="single"/>
        </w:rPr>
        <w:t>H</w:t>
      </w:r>
      <w:r w:rsidR="00280A99" w:rsidRPr="000B26A4">
        <w:rPr>
          <w:sz w:val="22"/>
          <w:szCs w:val="22"/>
          <w:u w:val="single"/>
        </w:rPr>
        <w:t>ora y fecha de la apertura</w:t>
      </w:r>
      <w:r w:rsidR="005D7525" w:rsidRPr="000B26A4">
        <w:rPr>
          <w:sz w:val="22"/>
          <w:szCs w:val="22"/>
          <w:u w:val="single"/>
        </w:rPr>
        <w:t>:</w:t>
      </w:r>
    </w:p>
    <w:p w:rsidR="001E3AB7" w:rsidRPr="000B26A4" w:rsidRDefault="001E3AB7" w:rsidP="001E3AB7">
      <w:pPr>
        <w:rPr>
          <w:sz w:val="22"/>
          <w:szCs w:val="22"/>
        </w:rPr>
      </w:pPr>
    </w:p>
    <w:p w:rsidR="00DC220C" w:rsidRPr="000B26A4" w:rsidRDefault="00EA17E8" w:rsidP="00E87B8E">
      <w:pPr>
        <w:pStyle w:val="Prrafodelista"/>
        <w:numPr>
          <w:ilvl w:val="0"/>
          <w:numId w:val="1"/>
        </w:numPr>
        <w:spacing w:line="360" w:lineRule="auto"/>
        <w:jc w:val="both"/>
        <w:rPr>
          <w:color w:val="000000"/>
          <w:sz w:val="22"/>
          <w:szCs w:val="22"/>
          <w:lang w:val="es-ES_tradnl"/>
        </w:rPr>
      </w:pPr>
      <w:r w:rsidRPr="000B26A4">
        <w:rPr>
          <w:color w:val="000000"/>
          <w:sz w:val="22"/>
          <w:szCs w:val="22"/>
          <w:lang w:val="es-ES_tradnl"/>
        </w:rPr>
        <w:t xml:space="preserve">Las ofertas deberán </w:t>
      </w:r>
      <w:r w:rsidR="00EC4CD3" w:rsidRPr="000B26A4">
        <w:rPr>
          <w:color w:val="000000"/>
          <w:sz w:val="22"/>
          <w:szCs w:val="22"/>
          <w:lang w:val="es-ES_tradnl"/>
        </w:rPr>
        <w:t xml:space="preserve">ser presentadas por los oferentes </w:t>
      </w:r>
      <w:r w:rsidR="00821072" w:rsidRPr="000B26A4">
        <w:rPr>
          <w:color w:val="000000"/>
          <w:sz w:val="22"/>
          <w:szCs w:val="22"/>
          <w:lang w:val="es-ES_tradnl"/>
        </w:rPr>
        <w:t>en sobre cerrado</w:t>
      </w:r>
      <w:r w:rsidR="00AB5209" w:rsidRPr="000B26A4">
        <w:rPr>
          <w:color w:val="000000"/>
          <w:sz w:val="22"/>
          <w:szCs w:val="22"/>
          <w:lang w:val="es-ES_tradnl"/>
        </w:rPr>
        <w:t xml:space="preserve">, </w:t>
      </w:r>
      <w:r w:rsidR="00EC4CD3" w:rsidRPr="000B26A4">
        <w:rPr>
          <w:color w:val="000000"/>
          <w:sz w:val="22"/>
          <w:szCs w:val="22"/>
          <w:lang w:val="es-ES_tradnl"/>
        </w:rPr>
        <w:t>en</w:t>
      </w:r>
      <w:r w:rsidR="00AB5209" w:rsidRPr="000B26A4">
        <w:rPr>
          <w:color w:val="000000"/>
          <w:sz w:val="22"/>
          <w:szCs w:val="22"/>
          <w:lang w:val="es-ES_tradnl"/>
        </w:rPr>
        <w:t xml:space="preserve"> la oficina de Proveeduría</w:t>
      </w:r>
      <w:r w:rsidR="00EC4CD3" w:rsidRPr="000B26A4">
        <w:rPr>
          <w:color w:val="000000"/>
          <w:sz w:val="22"/>
          <w:szCs w:val="22"/>
          <w:lang w:val="es-ES_tradnl"/>
        </w:rPr>
        <w:t xml:space="preserve"> ubicada </w:t>
      </w:r>
      <w:r w:rsidR="005075C0" w:rsidRPr="000B26A4">
        <w:rPr>
          <w:color w:val="000000"/>
          <w:sz w:val="22"/>
          <w:szCs w:val="22"/>
          <w:lang w:val="es-ES_tradnl"/>
        </w:rPr>
        <w:t>en los altos del Hotel Talamanca</w:t>
      </w:r>
      <w:r w:rsidR="00BB6A04" w:rsidRPr="000B26A4">
        <w:rPr>
          <w:color w:val="000000"/>
          <w:sz w:val="22"/>
          <w:szCs w:val="22"/>
          <w:lang w:val="es-ES_tradnl"/>
        </w:rPr>
        <w:t xml:space="preserve">, </w:t>
      </w:r>
      <w:r w:rsidR="00365C1B" w:rsidRPr="000B26A4">
        <w:rPr>
          <w:color w:val="000000"/>
          <w:sz w:val="22"/>
          <w:szCs w:val="22"/>
          <w:lang w:val="es-ES_tradnl"/>
        </w:rPr>
        <w:t xml:space="preserve">100 metros al este de la entrada principal a Guápiles (ruta 32) 2da planta, salón este al fondo, </w:t>
      </w:r>
      <w:r w:rsidR="000B26A4" w:rsidRPr="000B26A4">
        <w:rPr>
          <w:color w:val="000000"/>
          <w:sz w:val="22"/>
          <w:szCs w:val="22"/>
          <w:lang w:val="es-ES_tradnl"/>
        </w:rPr>
        <w:t xml:space="preserve">antes de la hora y fecha </w:t>
      </w:r>
      <w:r w:rsidR="00BB6A04" w:rsidRPr="000B26A4">
        <w:rPr>
          <w:color w:val="000000"/>
          <w:sz w:val="22"/>
          <w:szCs w:val="22"/>
          <w:lang w:val="es-ES_tradnl"/>
        </w:rPr>
        <w:t>señalada para tal efecto.</w:t>
      </w:r>
    </w:p>
    <w:p w:rsidR="00C27523" w:rsidRPr="000B26A4" w:rsidRDefault="00C27523" w:rsidP="00CA69D1">
      <w:pPr>
        <w:spacing w:line="360" w:lineRule="auto"/>
        <w:jc w:val="both"/>
        <w:rPr>
          <w:color w:val="000000"/>
          <w:sz w:val="22"/>
          <w:szCs w:val="22"/>
          <w:lang w:val="es-ES_tradnl"/>
        </w:rPr>
      </w:pPr>
    </w:p>
    <w:p w:rsidR="00716DCC" w:rsidRPr="000B26A4" w:rsidRDefault="000A0C33" w:rsidP="00E87B8E">
      <w:pPr>
        <w:pStyle w:val="Prrafodelista"/>
        <w:numPr>
          <w:ilvl w:val="0"/>
          <w:numId w:val="1"/>
        </w:numPr>
        <w:spacing w:line="360" w:lineRule="auto"/>
        <w:jc w:val="both"/>
        <w:rPr>
          <w:color w:val="000000"/>
          <w:sz w:val="22"/>
          <w:szCs w:val="22"/>
          <w:u w:val="single"/>
          <w:lang w:val="es-ES_tradnl"/>
        </w:rPr>
      </w:pPr>
      <w:r w:rsidRPr="000B26A4">
        <w:rPr>
          <w:color w:val="000000"/>
          <w:sz w:val="22"/>
          <w:szCs w:val="22"/>
          <w:u w:val="single"/>
          <w:lang w:val="es-ES_tradnl"/>
        </w:rPr>
        <w:t xml:space="preserve">La </w:t>
      </w:r>
      <w:r w:rsidR="001E208F" w:rsidRPr="000B26A4">
        <w:rPr>
          <w:color w:val="000000"/>
          <w:sz w:val="22"/>
          <w:szCs w:val="22"/>
          <w:u w:val="single"/>
          <w:lang w:val="es-ES_tradnl"/>
        </w:rPr>
        <w:t>apertura</w:t>
      </w:r>
      <w:r w:rsidR="0061708C" w:rsidRPr="000B26A4">
        <w:rPr>
          <w:color w:val="000000"/>
          <w:sz w:val="22"/>
          <w:szCs w:val="22"/>
          <w:u w:val="single"/>
          <w:lang w:val="es-ES_tradnl"/>
        </w:rPr>
        <w:t xml:space="preserve"> se</w:t>
      </w:r>
      <w:r w:rsidR="00BB6A04" w:rsidRPr="000B26A4">
        <w:rPr>
          <w:color w:val="000000"/>
          <w:sz w:val="22"/>
          <w:szCs w:val="22"/>
          <w:u w:val="single"/>
          <w:lang w:val="es-ES_tradnl"/>
        </w:rPr>
        <w:t xml:space="preserve"> realiza</w:t>
      </w:r>
      <w:r w:rsidR="0061708C" w:rsidRPr="000B26A4">
        <w:rPr>
          <w:color w:val="000000"/>
          <w:sz w:val="22"/>
          <w:szCs w:val="22"/>
          <w:u w:val="single"/>
          <w:lang w:val="es-ES_tradnl"/>
        </w:rPr>
        <w:t xml:space="preserve">rá </w:t>
      </w:r>
      <w:r w:rsidR="00F67BCB" w:rsidRPr="000B26A4">
        <w:rPr>
          <w:color w:val="000000"/>
          <w:sz w:val="22"/>
          <w:szCs w:val="22"/>
          <w:u w:val="single"/>
          <w:lang w:val="es-ES_tradnl"/>
        </w:rPr>
        <w:t>a las</w:t>
      </w:r>
      <w:r w:rsidR="000B26A4" w:rsidRPr="000B26A4">
        <w:rPr>
          <w:color w:val="000000"/>
          <w:sz w:val="22"/>
          <w:szCs w:val="22"/>
          <w:u w:val="single"/>
          <w:lang w:val="es-ES_tradnl"/>
        </w:rPr>
        <w:t xml:space="preserve"> </w:t>
      </w:r>
      <w:r w:rsidR="00E177C0">
        <w:rPr>
          <w:color w:val="000000"/>
          <w:sz w:val="22"/>
          <w:szCs w:val="22"/>
          <w:u w:val="single"/>
          <w:lang w:val="es-ES_tradnl"/>
        </w:rPr>
        <w:t>11.00</w:t>
      </w:r>
      <w:r w:rsidR="00E33026" w:rsidRPr="000B26A4">
        <w:rPr>
          <w:color w:val="000000"/>
          <w:sz w:val="22"/>
          <w:szCs w:val="22"/>
          <w:u w:val="single"/>
          <w:lang w:val="es-ES_tradnl"/>
        </w:rPr>
        <w:t xml:space="preserve"> </w:t>
      </w:r>
      <w:r w:rsidR="000B26A4" w:rsidRPr="000B26A4">
        <w:rPr>
          <w:color w:val="000000"/>
          <w:sz w:val="22"/>
          <w:szCs w:val="22"/>
          <w:u w:val="single"/>
          <w:lang w:val="es-ES_tradnl"/>
        </w:rPr>
        <w:t>am</w:t>
      </w:r>
      <w:r w:rsidR="00074F3C" w:rsidRPr="000B26A4">
        <w:rPr>
          <w:color w:val="000000"/>
          <w:sz w:val="22"/>
          <w:szCs w:val="22"/>
          <w:u w:val="single"/>
          <w:lang w:val="es-ES_tradnl"/>
        </w:rPr>
        <w:t xml:space="preserve"> </w:t>
      </w:r>
      <w:r w:rsidR="000B26A4">
        <w:rPr>
          <w:color w:val="000000"/>
          <w:sz w:val="22"/>
          <w:szCs w:val="22"/>
          <w:u w:val="single"/>
          <w:lang w:val="es-ES_tradnl"/>
        </w:rPr>
        <w:t xml:space="preserve">horas, del </w:t>
      </w:r>
      <w:r w:rsidR="0094634B" w:rsidRPr="000B26A4">
        <w:rPr>
          <w:color w:val="000000"/>
          <w:sz w:val="22"/>
          <w:szCs w:val="22"/>
          <w:u w:val="single"/>
          <w:lang w:val="es-ES_tradnl"/>
        </w:rPr>
        <w:t>dí</w:t>
      </w:r>
      <w:r w:rsidR="002E5FDD" w:rsidRPr="000B26A4">
        <w:rPr>
          <w:color w:val="000000"/>
          <w:sz w:val="22"/>
          <w:szCs w:val="22"/>
          <w:u w:val="single"/>
          <w:lang w:val="es-ES_tradnl"/>
        </w:rPr>
        <w:t>a</w:t>
      </w:r>
      <w:r w:rsidR="00D30753" w:rsidRPr="000B26A4">
        <w:rPr>
          <w:color w:val="000000"/>
          <w:sz w:val="22"/>
          <w:szCs w:val="22"/>
          <w:u w:val="single"/>
          <w:lang w:val="es-ES_tradnl"/>
        </w:rPr>
        <w:t xml:space="preserve"> </w:t>
      </w:r>
      <w:r w:rsidR="00E177C0">
        <w:rPr>
          <w:color w:val="000000"/>
          <w:sz w:val="22"/>
          <w:szCs w:val="22"/>
          <w:u w:val="single"/>
          <w:lang w:val="es-ES_tradnl"/>
        </w:rPr>
        <w:t>lunes</w:t>
      </w:r>
      <w:r w:rsidR="002535CF" w:rsidRPr="000B26A4">
        <w:rPr>
          <w:color w:val="000000"/>
          <w:sz w:val="22"/>
          <w:szCs w:val="22"/>
          <w:u w:val="single"/>
          <w:lang w:val="es-ES_tradnl"/>
        </w:rPr>
        <w:t xml:space="preserve">: </w:t>
      </w:r>
      <w:r w:rsidR="00E177C0">
        <w:rPr>
          <w:color w:val="000000"/>
          <w:sz w:val="22"/>
          <w:szCs w:val="22"/>
          <w:u w:val="single"/>
          <w:lang w:val="es-ES_tradnl"/>
        </w:rPr>
        <w:t>30</w:t>
      </w:r>
      <w:r w:rsidR="000A1DE4" w:rsidRPr="000B26A4">
        <w:rPr>
          <w:color w:val="000000"/>
          <w:sz w:val="22"/>
          <w:szCs w:val="22"/>
          <w:u w:val="single"/>
          <w:lang w:val="es-ES_tradnl"/>
        </w:rPr>
        <w:t xml:space="preserve"> </w:t>
      </w:r>
      <w:r w:rsidR="000B5ED2" w:rsidRPr="000B26A4">
        <w:rPr>
          <w:color w:val="000000"/>
          <w:sz w:val="22"/>
          <w:szCs w:val="22"/>
          <w:u w:val="single"/>
          <w:lang w:val="es-ES_tradnl"/>
        </w:rPr>
        <w:t>de</w:t>
      </w:r>
      <w:r w:rsidR="000A1DE4" w:rsidRPr="000B26A4">
        <w:rPr>
          <w:color w:val="000000"/>
          <w:sz w:val="22"/>
          <w:szCs w:val="22"/>
          <w:u w:val="single"/>
          <w:lang w:val="es-ES_tradnl"/>
        </w:rPr>
        <w:t xml:space="preserve"> </w:t>
      </w:r>
      <w:r w:rsidR="00CF584D" w:rsidRPr="000B26A4">
        <w:rPr>
          <w:color w:val="000000"/>
          <w:sz w:val="22"/>
          <w:szCs w:val="22"/>
          <w:u w:val="single"/>
          <w:lang w:val="es-ES_tradnl"/>
        </w:rPr>
        <w:t>setiembre</w:t>
      </w:r>
      <w:r w:rsidR="000B5ED2" w:rsidRPr="000B26A4">
        <w:rPr>
          <w:color w:val="000000"/>
          <w:sz w:val="22"/>
          <w:szCs w:val="22"/>
          <w:u w:val="single"/>
          <w:lang w:val="es-ES_tradnl"/>
        </w:rPr>
        <w:t xml:space="preserve"> </w:t>
      </w:r>
      <w:r w:rsidR="00716DCC" w:rsidRPr="000B26A4">
        <w:rPr>
          <w:color w:val="000000"/>
          <w:sz w:val="22"/>
          <w:szCs w:val="22"/>
          <w:u w:val="single"/>
          <w:lang w:val="es-ES_tradnl"/>
        </w:rPr>
        <w:t>del</w:t>
      </w:r>
      <w:r w:rsidR="00001925" w:rsidRPr="000B26A4">
        <w:rPr>
          <w:color w:val="000000"/>
          <w:sz w:val="22"/>
          <w:szCs w:val="22"/>
          <w:u w:val="single"/>
          <w:lang w:val="es-ES_tradnl"/>
        </w:rPr>
        <w:t xml:space="preserve"> 201</w:t>
      </w:r>
      <w:r w:rsidR="00061DB4" w:rsidRPr="000B26A4">
        <w:rPr>
          <w:color w:val="000000"/>
          <w:sz w:val="22"/>
          <w:szCs w:val="22"/>
          <w:u w:val="single"/>
          <w:lang w:val="es-ES_tradnl"/>
        </w:rPr>
        <w:t>9</w:t>
      </w:r>
      <w:r w:rsidR="00CA69D1" w:rsidRPr="000B26A4">
        <w:rPr>
          <w:color w:val="000000"/>
          <w:sz w:val="22"/>
          <w:szCs w:val="22"/>
          <w:u w:val="single"/>
          <w:lang w:val="es-ES_tradnl"/>
        </w:rPr>
        <w:t>.</w:t>
      </w:r>
    </w:p>
    <w:p w:rsidR="00C061D4" w:rsidRPr="000B26A4" w:rsidRDefault="00C061D4" w:rsidP="00A91236">
      <w:pPr>
        <w:spacing w:line="360" w:lineRule="auto"/>
        <w:jc w:val="both"/>
        <w:rPr>
          <w:color w:val="000000"/>
          <w:sz w:val="22"/>
          <w:szCs w:val="22"/>
          <w:u w:val="single"/>
          <w:lang w:val="es-ES_tradnl"/>
        </w:rPr>
      </w:pPr>
    </w:p>
    <w:p w:rsidR="000053DB" w:rsidRPr="000B26A4" w:rsidRDefault="00283FD1" w:rsidP="00CA69D1">
      <w:pPr>
        <w:pStyle w:val="Ttulo3"/>
        <w:ind w:left="360"/>
        <w:jc w:val="left"/>
        <w:rPr>
          <w:rFonts w:ascii="Times New Roman" w:hAnsi="Times New Roman" w:cs="Times New Roman"/>
          <w:b w:val="0"/>
          <w:bCs w:val="0"/>
          <w:sz w:val="22"/>
          <w:szCs w:val="22"/>
          <w:u w:val="single"/>
          <w:lang w:val="es-CR"/>
        </w:rPr>
      </w:pPr>
      <w:r w:rsidRPr="000B26A4">
        <w:rPr>
          <w:rFonts w:ascii="Times New Roman" w:hAnsi="Times New Roman" w:cs="Times New Roman"/>
          <w:b w:val="0"/>
          <w:bCs w:val="0"/>
          <w:sz w:val="22"/>
          <w:szCs w:val="22"/>
          <w:u w:val="single"/>
          <w:lang w:val="es-CR"/>
        </w:rPr>
        <w:t>P</w:t>
      </w:r>
      <w:r w:rsidR="009263F8" w:rsidRPr="000B26A4">
        <w:rPr>
          <w:rFonts w:ascii="Times New Roman" w:hAnsi="Times New Roman" w:cs="Times New Roman"/>
          <w:b w:val="0"/>
          <w:bCs w:val="0"/>
          <w:sz w:val="22"/>
          <w:szCs w:val="22"/>
          <w:u w:val="single"/>
          <w:lang w:val="es-CR"/>
        </w:rPr>
        <w:t xml:space="preserve">resentación de ofertas y requisitos: </w:t>
      </w:r>
    </w:p>
    <w:p w:rsidR="009263F8" w:rsidRPr="000B26A4" w:rsidRDefault="00365C1B" w:rsidP="00E87B8E">
      <w:pPr>
        <w:pStyle w:val="Prrafodelista"/>
        <w:numPr>
          <w:ilvl w:val="0"/>
          <w:numId w:val="1"/>
        </w:numPr>
        <w:rPr>
          <w:sz w:val="22"/>
          <w:szCs w:val="22"/>
          <w:lang w:val="es-CR"/>
        </w:rPr>
      </w:pPr>
      <w:r w:rsidRPr="000B26A4">
        <w:rPr>
          <w:sz w:val="22"/>
          <w:szCs w:val="22"/>
          <w:lang w:val="es-CR"/>
        </w:rPr>
        <w:t xml:space="preserve">El oferente debe presentar original y </w:t>
      </w:r>
      <w:r w:rsidR="00DD2011" w:rsidRPr="000B26A4">
        <w:rPr>
          <w:sz w:val="22"/>
          <w:szCs w:val="22"/>
          <w:lang w:val="es-CR"/>
        </w:rPr>
        <w:t xml:space="preserve">una </w:t>
      </w:r>
      <w:r w:rsidRPr="000B26A4">
        <w:rPr>
          <w:sz w:val="22"/>
          <w:szCs w:val="22"/>
          <w:lang w:val="es-CR"/>
        </w:rPr>
        <w:t xml:space="preserve">copia de la oferta. </w:t>
      </w:r>
      <w:r w:rsidR="009263F8" w:rsidRPr="000B26A4">
        <w:rPr>
          <w:sz w:val="22"/>
          <w:szCs w:val="22"/>
          <w:lang w:val="es-CR"/>
        </w:rPr>
        <w:t xml:space="preserve"> </w:t>
      </w:r>
    </w:p>
    <w:p w:rsidR="009263F8" w:rsidRPr="000B26A4" w:rsidRDefault="009263F8" w:rsidP="009263F8">
      <w:pPr>
        <w:rPr>
          <w:sz w:val="22"/>
          <w:szCs w:val="22"/>
          <w:lang w:val="es-CR"/>
        </w:rPr>
      </w:pPr>
    </w:p>
    <w:p w:rsidR="001E3AB7" w:rsidRPr="000B26A4" w:rsidRDefault="000756F3" w:rsidP="00E87B8E">
      <w:pPr>
        <w:pStyle w:val="Prrafodelista"/>
        <w:numPr>
          <w:ilvl w:val="0"/>
          <w:numId w:val="1"/>
        </w:numPr>
        <w:spacing w:line="360" w:lineRule="auto"/>
        <w:jc w:val="both"/>
        <w:rPr>
          <w:color w:val="000000"/>
          <w:sz w:val="22"/>
          <w:szCs w:val="22"/>
          <w:lang w:val="es-CR"/>
        </w:rPr>
      </w:pPr>
      <w:r w:rsidRPr="000B26A4">
        <w:rPr>
          <w:sz w:val="22"/>
          <w:szCs w:val="22"/>
          <w:lang w:val="es-CR"/>
        </w:rPr>
        <w:t>Se le informa al oferente, que como requisito indispensable para que su oferta</w:t>
      </w:r>
      <w:r w:rsidR="00367AA0" w:rsidRPr="000B26A4">
        <w:rPr>
          <w:sz w:val="22"/>
          <w:szCs w:val="22"/>
          <w:lang w:val="es-CR"/>
        </w:rPr>
        <w:t xml:space="preserve"> sea elegible, </w:t>
      </w:r>
      <w:r w:rsidR="0062175A" w:rsidRPr="000B26A4">
        <w:rPr>
          <w:sz w:val="22"/>
          <w:szCs w:val="22"/>
          <w:lang w:val="es-CR"/>
        </w:rPr>
        <w:t>deberá cumplir con todo los requisitos y certificaciones solicitadas.</w:t>
      </w:r>
    </w:p>
    <w:p w:rsidR="000756F3" w:rsidRPr="000B26A4" w:rsidRDefault="00B427DA" w:rsidP="00E87B8E">
      <w:pPr>
        <w:pStyle w:val="Prrafodelista"/>
        <w:numPr>
          <w:ilvl w:val="0"/>
          <w:numId w:val="1"/>
        </w:numPr>
        <w:spacing w:line="360" w:lineRule="auto"/>
        <w:jc w:val="both"/>
        <w:rPr>
          <w:color w:val="000000"/>
          <w:sz w:val="22"/>
          <w:szCs w:val="22"/>
          <w:lang w:val="es-CR"/>
        </w:rPr>
      </w:pPr>
      <w:r w:rsidRPr="000B26A4">
        <w:rPr>
          <w:color w:val="000000"/>
          <w:sz w:val="22"/>
          <w:szCs w:val="22"/>
          <w:lang w:val="es-CR"/>
        </w:rPr>
        <w:t xml:space="preserve">Adjunto a su oferta deberá presentar las siguientes </w:t>
      </w:r>
      <w:r w:rsidR="000B26A4" w:rsidRPr="000B26A4">
        <w:rPr>
          <w:color w:val="000000"/>
          <w:sz w:val="22"/>
          <w:szCs w:val="22"/>
          <w:lang w:val="es-CR"/>
        </w:rPr>
        <w:t>c</w:t>
      </w:r>
      <w:r w:rsidR="000756F3" w:rsidRPr="000B26A4">
        <w:rPr>
          <w:color w:val="000000"/>
          <w:sz w:val="22"/>
          <w:szCs w:val="22"/>
          <w:lang w:val="es-CR"/>
        </w:rPr>
        <w:t xml:space="preserve">ertificaciones: de que el </w:t>
      </w:r>
      <w:r w:rsidR="003D3D2F" w:rsidRPr="000B26A4">
        <w:rPr>
          <w:color w:val="000000"/>
          <w:sz w:val="22"/>
          <w:szCs w:val="22"/>
          <w:lang w:val="es-CR"/>
        </w:rPr>
        <w:t>oferente se encuentra al día en</w:t>
      </w:r>
      <w:r w:rsidR="000756F3" w:rsidRPr="000B26A4">
        <w:rPr>
          <w:color w:val="000000"/>
          <w:sz w:val="22"/>
          <w:szCs w:val="22"/>
          <w:lang w:val="es-CR"/>
        </w:rPr>
        <w:t>: pago de las cuotas obrero patronales de la Caja Costarricense de Seguro Social, Póliza del INS o en su defecto con los respecti</w:t>
      </w:r>
      <w:r w:rsidRPr="000B26A4">
        <w:rPr>
          <w:color w:val="000000"/>
          <w:sz w:val="22"/>
          <w:szCs w:val="22"/>
          <w:lang w:val="es-CR"/>
        </w:rPr>
        <w:t xml:space="preserve">vos arreglos de pago al día, Certificación </w:t>
      </w:r>
      <w:r w:rsidR="00377E69" w:rsidRPr="000B26A4">
        <w:rPr>
          <w:color w:val="000000"/>
          <w:sz w:val="22"/>
          <w:szCs w:val="22"/>
          <w:lang w:val="es-CR"/>
        </w:rPr>
        <w:t>que se encuentre al día en</w:t>
      </w:r>
      <w:r w:rsidRPr="000B26A4">
        <w:rPr>
          <w:color w:val="000000"/>
          <w:sz w:val="22"/>
          <w:szCs w:val="22"/>
          <w:lang w:val="es-CR"/>
        </w:rPr>
        <w:t xml:space="preserve"> </w:t>
      </w:r>
      <w:proofErr w:type="spellStart"/>
      <w:r w:rsidR="000756F3" w:rsidRPr="000B26A4">
        <w:rPr>
          <w:color w:val="000000"/>
          <w:sz w:val="22"/>
          <w:szCs w:val="22"/>
          <w:lang w:val="es-CR"/>
        </w:rPr>
        <w:t>Fodesaf</w:t>
      </w:r>
      <w:proofErr w:type="spellEnd"/>
      <w:r w:rsidR="000756F3" w:rsidRPr="000B26A4">
        <w:rPr>
          <w:color w:val="000000"/>
          <w:sz w:val="22"/>
          <w:szCs w:val="22"/>
          <w:lang w:val="es-CR"/>
        </w:rPr>
        <w:t>,</w:t>
      </w:r>
      <w:r w:rsidR="00377E69" w:rsidRPr="000B26A4">
        <w:rPr>
          <w:color w:val="000000"/>
          <w:sz w:val="22"/>
          <w:szCs w:val="22"/>
          <w:lang w:val="es-CR"/>
        </w:rPr>
        <w:t xml:space="preserve"> </w:t>
      </w:r>
      <w:r w:rsidR="000756F3" w:rsidRPr="000B26A4">
        <w:rPr>
          <w:color w:val="000000"/>
          <w:sz w:val="22"/>
          <w:szCs w:val="22"/>
          <w:lang w:val="es-CR"/>
        </w:rPr>
        <w:t xml:space="preserve"> </w:t>
      </w:r>
      <w:r w:rsidR="00377E69" w:rsidRPr="000B26A4">
        <w:rPr>
          <w:color w:val="000000"/>
          <w:sz w:val="22"/>
          <w:szCs w:val="22"/>
          <w:lang w:val="es-CR"/>
        </w:rPr>
        <w:t xml:space="preserve"> y </w:t>
      </w:r>
      <w:r w:rsidR="000756F3" w:rsidRPr="000B26A4">
        <w:rPr>
          <w:color w:val="000000"/>
          <w:sz w:val="22"/>
          <w:szCs w:val="22"/>
          <w:lang w:val="es-CR"/>
        </w:rPr>
        <w:t>en el pago de todo</w:t>
      </w:r>
      <w:r w:rsidR="00377E69" w:rsidRPr="000B26A4">
        <w:rPr>
          <w:color w:val="000000"/>
          <w:sz w:val="22"/>
          <w:szCs w:val="22"/>
          <w:lang w:val="es-CR"/>
        </w:rPr>
        <w:t xml:space="preserve"> los</w:t>
      </w:r>
      <w:r w:rsidR="000756F3" w:rsidRPr="000B26A4">
        <w:rPr>
          <w:color w:val="000000"/>
          <w:sz w:val="22"/>
          <w:szCs w:val="22"/>
          <w:lang w:val="es-CR"/>
        </w:rPr>
        <w:t xml:space="preserve"> impuesto</w:t>
      </w:r>
      <w:r w:rsidR="00377E69" w:rsidRPr="000B26A4">
        <w:rPr>
          <w:color w:val="000000"/>
          <w:sz w:val="22"/>
          <w:szCs w:val="22"/>
          <w:lang w:val="es-CR"/>
        </w:rPr>
        <w:t>s</w:t>
      </w:r>
      <w:r w:rsidR="000756F3" w:rsidRPr="000B26A4">
        <w:rPr>
          <w:color w:val="000000"/>
          <w:sz w:val="22"/>
          <w:szCs w:val="22"/>
          <w:lang w:val="es-CR"/>
        </w:rPr>
        <w:t xml:space="preserve"> municipal</w:t>
      </w:r>
      <w:r w:rsidR="00377E69" w:rsidRPr="000B26A4">
        <w:rPr>
          <w:color w:val="000000"/>
          <w:sz w:val="22"/>
          <w:szCs w:val="22"/>
          <w:lang w:val="es-CR"/>
        </w:rPr>
        <w:t>es</w:t>
      </w:r>
      <w:r w:rsidR="000756F3" w:rsidRPr="000B26A4">
        <w:rPr>
          <w:color w:val="000000"/>
          <w:sz w:val="22"/>
          <w:szCs w:val="22"/>
          <w:lang w:val="es-CR"/>
        </w:rPr>
        <w:t xml:space="preserve"> y nacional</w:t>
      </w:r>
      <w:r w:rsidR="00377E69" w:rsidRPr="000B26A4">
        <w:rPr>
          <w:color w:val="000000"/>
          <w:sz w:val="22"/>
          <w:szCs w:val="22"/>
          <w:lang w:val="es-CR"/>
        </w:rPr>
        <w:t>es</w:t>
      </w:r>
      <w:r w:rsidR="000B26A4" w:rsidRPr="000B26A4">
        <w:rPr>
          <w:color w:val="000000"/>
          <w:sz w:val="22"/>
          <w:szCs w:val="22"/>
          <w:lang w:val="es-CR"/>
        </w:rPr>
        <w:t xml:space="preserve">, Aportar copia de la patente comercial al día y que guarde relación con la actividad comercial que está contratando. </w:t>
      </w:r>
    </w:p>
    <w:p w:rsidR="00572EC9" w:rsidRPr="000B26A4" w:rsidRDefault="000756F3" w:rsidP="00E87B8E">
      <w:pPr>
        <w:pStyle w:val="Prrafodelista"/>
        <w:numPr>
          <w:ilvl w:val="0"/>
          <w:numId w:val="1"/>
        </w:numPr>
        <w:spacing w:line="360" w:lineRule="auto"/>
        <w:jc w:val="both"/>
        <w:rPr>
          <w:color w:val="000000"/>
          <w:sz w:val="22"/>
          <w:szCs w:val="22"/>
          <w:lang w:val="es-CR"/>
        </w:rPr>
      </w:pPr>
      <w:r w:rsidRPr="000B26A4">
        <w:rPr>
          <w:color w:val="000000"/>
          <w:sz w:val="22"/>
          <w:szCs w:val="22"/>
          <w:lang w:val="es-CR"/>
        </w:rPr>
        <w:t xml:space="preserve">Actualizar su registro de proveedor, si aún no lo ha realizado. </w:t>
      </w:r>
    </w:p>
    <w:p w:rsidR="001B3929" w:rsidRPr="000B26A4" w:rsidRDefault="001B3929" w:rsidP="00E87B8E">
      <w:pPr>
        <w:pStyle w:val="Prrafodelista"/>
        <w:numPr>
          <w:ilvl w:val="0"/>
          <w:numId w:val="1"/>
        </w:numPr>
        <w:spacing w:line="360" w:lineRule="auto"/>
        <w:jc w:val="both"/>
        <w:rPr>
          <w:sz w:val="22"/>
          <w:szCs w:val="22"/>
        </w:rPr>
      </w:pPr>
      <w:r w:rsidRPr="000B26A4">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0B26A4">
        <w:rPr>
          <w:sz w:val="22"/>
          <w:szCs w:val="22"/>
        </w:rPr>
        <w:t>.</w:t>
      </w:r>
    </w:p>
    <w:p w:rsidR="007034E9" w:rsidRPr="000B26A4" w:rsidRDefault="007034E9" w:rsidP="007034E9">
      <w:pPr>
        <w:pStyle w:val="Prrafodelista"/>
        <w:rPr>
          <w:color w:val="000000"/>
          <w:sz w:val="22"/>
          <w:szCs w:val="22"/>
        </w:rPr>
      </w:pPr>
    </w:p>
    <w:p w:rsidR="001E208F" w:rsidRPr="000B26A4" w:rsidRDefault="00280A99" w:rsidP="000756F3">
      <w:pPr>
        <w:spacing w:line="360" w:lineRule="auto"/>
        <w:jc w:val="both"/>
        <w:rPr>
          <w:rFonts w:eastAsia="MS Mincho"/>
          <w:bCs/>
          <w:sz w:val="22"/>
          <w:szCs w:val="22"/>
        </w:rPr>
      </w:pPr>
      <w:r w:rsidRPr="000B26A4">
        <w:rPr>
          <w:rFonts w:eastAsia="MS Mincho"/>
          <w:bCs/>
          <w:sz w:val="22"/>
          <w:szCs w:val="22"/>
          <w:u w:val="single"/>
        </w:rPr>
        <w:t>Clausula penal</w:t>
      </w:r>
      <w:r w:rsidR="005D7525" w:rsidRPr="000B26A4">
        <w:rPr>
          <w:rFonts w:eastAsia="MS Mincho"/>
          <w:bCs/>
          <w:sz w:val="22"/>
          <w:szCs w:val="22"/>
        </w:rPr>
        <w:t xml:space="preserve">:  </w:t>
      </w:r>
    </w:p>
    <w:p w:rsidR="00963B64" w:rsidRPr="000B26A4" w:rsidRDefault="00963B64" w:rsidP="00DF7308">
      <w:pPr>
        <w:pStyle w:val="Textoindependiente"/>
        <w:rPr>
          <w:rFonts w:eastAsia="MS Mincho"/>
          <w:sz w:val="22"/>
          <w:szCs w:val="22"/>
        </w:rPr>
      </w:pPr>
    </w:p>
    <w:p w:rsidR="000E3F1A" w:rsidRPr="000B26A4" w:rsidRDefault="00116576" w:rsidP="004474A2">
      <w:pPr>
        <w:pStyle w:val="Textoindependiente"/>
        <w:rPr>
          <w:rFonts w:eastAsia="MS Mincho"/>
          <w:sz w:val="22"/>
          <w:szCs w:val="22"/>
        </w:rPr>
      </w:pPr>
      <w:r w:rsidRPr="000B26A4">
        <w:rPr>
          <w:rFonts w:eastAsia="MS Mincho"/>
          <w:sz w:val="22"/>
          <w:szCs w:val="22"/>
        </w:rPr>
        <w:t>En caso de incumplimiento en el plazo de entrega, se impondrá una sanción de ¢5 (cinco colones) por cada ¢ 1000 (mil colones) adjudicados, por cada día natural de atraso.</w:t>
      </w:r>
    </w:p>
    <w:p w:rsidR="00DD2011" w:rsidRPr="000B26A4" w:rsidRDefault="00DD2011" w:rsidP="004474A2">
      <w:pPr>
        <w:pStyle w:val="Textoindependiente"/>
        <w:rPr>
          <w:rFonts w:eastAsia="MS Mincho"/>
          <w:sz w:val="22"/>
          <w:szCs w:val="22"/>
        </w:rPr>
      </w:pPr>
    </w:p>
    <w:p w:rsidR="00C27523" w:rsidRDefault="00C27523" w:rsidP="004474A2">
      <w:pPr>
        <w:pStyle w:val="Textoindependiente"/>
        <w:rPr>
          <w:rFonts w:eastAsia="MS Mincho"/>
          <w:sz w:val="22"/>
          <w:szCs w:val="22"/>
        </w:rPr>
      </w:pPr>
    </w:p>
    <w:p w:rsidR="0055535D" w:rsidRDefault="0055535D" w:rsidP="004474A2">
      <w:pPr>
        <w:pStyle w:val="Textoindependiente"/>
        <w:rPr>
          <w:rFonts w:eastAsia="MS Mincho"/>
          <w:sz w:val="22"/>
          <w:szCs w:val="22"/>
        </w:rPr>
      </w:pPr>
    </w:p>
    <w:p w:rsidR="0055535D" w:rsidRDefault="0055535D" w:rsidP="004474A2">
      <w:pPr>
        <w:pStyle w:val="Textoindependiente"/>
        <w:rPr>
          <w:rFonts w:eastAsia="MS Mincho"/>
          <w:sz w:val="22"/>
          <w:szCs w:val="22"/>
        </w:rPr>
      </w:pPr>
    </w:p>
    <w:p w:rsidR="0055535D" w:rsidRDefault="0055535D" w:rsidP="004474A2">
      <w:pPr>
        <w:pStyle w:val="Textoindependiente"/>
        <w:rPr>
          <w:rFonts w:eastAsia="MS Mincho"/>
          <w:sz w:val="22"/>
          <w:szCs w:val="22"/>
        </w:rPr>
      </w:pPr>
    </w:p>
    <w:p w:rsidR="0055535D" w:rsidRDefault="0055535D" w:rsidP="004474A2">
      <w:pPr>
        <w:pStyle w:val="Textoindependiente"/>
        <w:rPr>
          <w:rFonts w:eastAsia="MS Mincho"/>
          <w:sz w:val="22"/>
          <w:szCs w:val="22"/>
        </w:rPr>
      </w:pPr>
    </w:p>
    <w:p w:rsidR="0055535D" w:rsidRDefault="0055535D" w:rsidP="004474A2">
      <w:pPr>
        <w:pStyle w:val="Textoindependiente"/>
        <w:rPr>
          <w:rFonts w:eastAsia="MS Mincho"/>
          <w:sz w:val="22"/>
          <w:szCs w:val="22"/>
        </w:rPr>
      </w:pPr>
    </w:p>
    <w:p w:rsidR="0055535D" w:rsidRDefault="0055535D" w:rsidP="004474A2">
      <w:pPr>
        <w:pStyle w:val="Textoindependiente"/>
        <w:rPr>
          <w:rFonts w:eastAsia="MS Mincho"/>
          <w:sz w:val="22"/>
          <w:szCs w:val="22"/>
        </w:rPr>
      </w:pPr>
    </w:p>
    <w:p w:rsidR="0055535D" w:rsidRDefault="0055535D" w:rsidP="004474A2">
      <w:pPr>
        <w:pStyle w:val="Textoindependiente"/>
        <w:rPr>
          <w:rFonts w:eastAsia="MS Mincho"/>
          <w:sz w:val="22"/>
          <w:szCs w:val="22"/>
        </w:rPr>
      </w:pPr>
    </w:p>
    <w:p w:rsidR="0055535D" w:rsidRPr="000B26A4" w:rsidRDefault="0055535D" w:rsidP="004474A2">
      <w:pPr>
        <w:pStyle w:val="Textoindependiente"/>
        <w:rPr>
          <w:rFonts w:eastAsia="MS Mincho"/>
          <w:sz w:val="22"/>
          <w:szCs w:val="22"/>
        </w:rPr>
      </w:pPr>
    </w:p>
    <w:p w:rsidR="00263962" w:rsidRPr="000B26A4" w:rsidRDefault="00C27523" w:rsidP="00263962">
      <w:pPr>
        <w:pStyle w:val="Textoindependiente"/>
        <w:jc w:val="left"/>
        <w:rPr>
          <w:rFonts w:eastAsia="MS Mincho"/>
          <w:bCs/>
          <w:sz w:val="22"/>
          <w:szCs w:val="22"/>
          <w:u w:val="single"/>
        </w:rPr>
      </w:pPr>
      <w:r w:rsidRPr="000B26A4">
        <w:rPr>
          <w:rFonts w:eastAsia="MS Mincho"/>
          <w:bCs/>
          <w:sz w:val="22"/>
          <w:szCs w:val="22"/>
          <w:u w:val="single"/>
        </w:rPr>
        <w:t>C</w:t>
      </w:r>
      <w:r w:rsidR="00263962" w:rsidRPr="000B26A4">
        <w:rPr>
          <w:rFonts w:eastAsia="MS Mincho"/>
          <w:bCs/>
          <w:sz w:val="22"/>
          <w:szCs w:val="22"/>
          <w:u w:val="single"/>
        </w:rPr>
        <w:t>alificación:</w:t>
      </w:r>
    </w:p>
    <w:p w:rsidR="00263962" w:rsidRPr="000B26A4" w:rsidRDefault="00263962" w:rsidP="004474A2">
      <w:pPr>
        <w:pStyle w:val="Textoindependiente"/>
        <w:rPr>
          <w:rFonts w:eastAsia="MS Mincho"/>
          <w:sz w:val="22"/>
          <w:szCs w:val="22"/>
        </w:rPr>
      </w:pPr>
    </w:p>
    <w:p w:rsidR="0055535D" w:rsidRPr="000C7ABE" w:rsidRDefault="0055535D" w:rsidP="0055535D">
      <w:pPr>
        <w:spacing w:line="276" w:lineRule="auto"/>
        <w:jc w:val="both"/>
        <w:rPr>
          <w:bCs/>
          <w:sz w:val="22"/>
          <w:szCs w:val="22"/>
        </w:rPr>
      </w:pPr>
      <w:r w:rsidRPr="000C7ABE">
        <w:rPr>
          <w:bCs/>
          <w:sz w:val="22"/>
          <w:szCs w:val="22"/>
        </w:rPr>
        <w:t>Evaluación Económica:   100 puntos.</w:t>
      </w:r>
    </w:p>
    <w:p w:rsidR="0055535D" w:rsidRPr="000C7ABE" w:rsidRDefault="0055535D" w:rsidP="0055535D">
      <w:pPr>
        <w:spacing w:line="276" w:lineRule="auto"/>
        <w:jc w:val="both"/>
        <w:rPr>
          <w:bCs/>
          <w:sz w:val="22"/>
          <w:szCs w:val="22"/>
        </w:rPr>
      </w:pPr>
      <w:r w:rsidRPr="000C7ABE">
        <w:rPr>
          <w:bCs/>
          <w:sz w:val="22"/>
          <w:szCs w:val="22"/>
        </w:rPr>
        <w:t>Precio                               100 puntos.</w:t>
      </w:r>
    </w:p>
    <w:p w:rsidR="0055535D" w:rsidRPr="000C7ABE" w:rsidRDefault="0055535D" w:rsidP="0055535D">
      <w:pPr>
        <w:spacing w:line="276" w:lineRule="auto"/>
        <w:jc w:val="both"/>
        <w:rPr>
          <w:bCs/>
          <w:sz w:val="22"/>
          <w:szCs w:val="22"/>
        </w:rPr>
      </w:pPr>
    </w:p>
    <w:p w:rsidR="0055535D" w:rsidRPr="000C7ABE" w:rsidRDefault="0055535D" w:rsidP="0055535D">
      <w:pPr>
        <w:spacing w:line="276" w:lineRule="auto"/>
        <w:jc w:val="both"/>
        <w:rPr>
          <w:bCs/>
          <w:sz w:val="22"/>
          <w:szCs w:val="22"/>
        </w:rPr>
      </w:pPr>
      <w:r w:rsidRPr="000C7ABE">
        <w:rPr>
          <w:bCs/>
          <w:sz w:val="22"/>
          <w:szCs w:val="22"/>
        </w:rPr>
        <w:t>Para realizar la evaluación, se darán 100 puntos al precio más bajo. Las otras ofertas se valorarán con la siguiente formula:</w:t>
      </w:r>
    </w:p>
    <w:p w:rsidR="0055535D" w:rsidRPr="000C7ABE" w:rsidRDefault="0055535D" w:rsidP="0055535D">
      <w:pPr>
        <w:pStyle w:val="Sangra3detindependiente"/>
        <w:spacing w:line="276" w:lineRule="auto"/>
        <w:ind w:left="0"/>
        <w:jc w:val="both"/>
        <w:rPr>
          <w:bCs/>
          <w:sz w:val="22"/>
          <w:szCs w:val="22"/>
        </w:rPr>
      </w:pPr>
      <w:r w:rsidRPr="000C7ABE">
        <w:rPr>
          <w:bCs/>
          <w:position w:val="-28"/>
          <w:sz w:val="22"/>
          <w:szCs w:val="22"/>
        </w:rPr>
        <w:object w:dxaOrig="20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pt;height:34.4pt" o:ole="">
            <v:imagedata r:id="rId8" o:title=""/>
          </v:shape>
          <o:OLEObject Type="Embed" ProgID="Equation.3" ShapeID="_x0000_i1025" DrawAspect="Content" ObjectID="_1631002121" r:id="rId9"/>
        </w:object>
      </w:r>
    </w:p>
    <w:p w:rsidR="0055535D" w:rsidRPr="000C7ABE" w:rsidRDefault="0055535D" w:rsidP="0055535D">
      <w:pPr>
        <w:pStyle w:val="Sangra3detindependiente"/>
        <w:spacing w:line="276" w:lineRule="auto"/>
        <w:ind w:left="0"/>
        <w:jc w:val="both"/>
        <w:rPr>
          <w:bCs/>
          <w:sz w:val="22"/>
          <w:szCs w:val="22"/>
        </w:rPr>
      </w:pPr>
      <w:r w:rsidRPr="000C7ABE">
        <w:rPr>
          <w:bCs/>
          <w:sz w:val="22"/>
          <w:szCs w:val="22"/>
        </w:rPr>
        <w:t xml:space="preserve"> </w:t>
      </w:r>
    </w:p>
    <w:p w:rsidR="0055535D" w:rsidRPr="000C7ABE" w:rsidRDefault="0055535D" w:rsidP="0055535D">
      <w:pPr>
        <w:pStyle w:val="Sangra3detindependiente"/>
        <w:spacing w:line="276" w:lineRule="auto"/>
        <w:ind w:left="0"/>
        <w:jc w:val="both"/>
        <w:rPr>
          <w:bCs/>
          <w:sz w:val="22"/>
          <w:szCs w:val="22"/>
        </w:rPr>
      </w:pPr>
      <w:r w:rsidRPr="000C7ABE">
        <w:rPr>
          <w:bCs/>
          <w:sz w:val="22"/>
          <w:szCs w:val="22"/>
        </w:rPr>
        <w:t xml:space="preserve">Dónde:  </w:t>
      </w:r>
    </w:p>
    <w:p w:rsidR="0055535D" w:rsidRPr="000C7ABE" w:rsidRDefault="0055535D" w:rsidP="0055535D">
      <w:pPr>
        <w:pStyle w:val="Sangra3detindependiente"/>
        <w:spacing w:line="276" w:lineRule="auto"/>
        <w:ind w:left="0"/>
        <w:jc w:val="both"/>
        <w:rPr>
          <w:bCs/>
          <w:sz w:val="22"/>
          <w:szCs w:val="22"/>
        </w:rPr>
      </w:pPr>
      <w:r w:rsidRPr="000C7ABE">
        <w:rPr>
          <w:bCs/>
          <w:sz w:val="22"/>
          <w:szCs w:val="22"/>
        </w:rPr>
        <w:t>PP:</w:t>
      </w:r>
      <w:r w:rsidRPr="000C7ABE">
        <w:rPr>
          <w:bCs/>
          <w:sz w:val="22"/>
          <w:szCs w:val="22"/>
        </w:rPr>
        <w:tab/>
        <w:t>Puntos asignados por precio.</w:t>
      </w:r>
    </w:p>
    <w:p w:rsidR="0055535D" w:rsidRPr="000C7ABE" w:rsidRDefault="0055535D" w:rsidP="0055535D">
      <w:pPr>
        <w:pStyle w:val="Sangra3detindependiente"/>
        <w:tabs>
          <w:tab w:val="left" w:pos="2700"/>
        </w:tabs>
        <w:spacing w:line="276" w:lineRule="auto"/>
        <w:ind w:left="0"/>
        <w:jc w:val="both"/>
        <w:rPr>
          <w:bCs/>
          <w:sz w:val="22"/>
          <w:szCs w:val="22"/>
        </w:rPr>
      </w:pPr>
      <w:r w:rsidRPr="000C7ABE">
        <w:rPr>
          <w:bCs/>
          <w:sz w:val="22"/>
          <w:szCs w:val="22"/>
        </w:rPr>
        <w:t>MOP:</w:t>
      </w:r>
      <w:r w:rsidRPr="000C7ABE">
        <w:rPr>
          <w:bCs/>
          <w:sz w:val="22"/>
          <w:szCs w:val="22"/>
        </w:rPr>
        <w:tab/>
        <w:t xml:space="preserve">Monto de la oferta con menor precio. </w:t>
      </w:r>
    </w:p>
    <w:p w:rsidR="0055535D" w:rsidRPr="000C7ABE" w:rsidRDefault="0055535D" w:rsidP="0055535D">
      <w:pPr>
        <w:spacing w:line="360" w:lineRule="auto"/>
        <w:jc w:val="both"/>
        <w:rPr>
          <w:color w:val="000000"/>
          <w:sz w:val="22"/>
          <w:szCs w:val="22"/>
          <w:lang w:val="es-ES_tradnl"/>
        </w:rPr>
      </w:pPr>
      <w:r w:rsidRPr="000C7ABE">
        <w:rPr>
          <w:bCs/>
          <w:sz w:val="22"/>
          <w:szCs w:val="22"/>
        </w:rPr>
        <w:t>MOEA:</w:t>
      </w:r>
      <w:r w:rsidRPr="000C7ABE">
        <w:rPr>
          <w:bCs/>
          <w:sz w:val="22"/>
          <w:szCs w:val="22"/>
        </w:rPr>
        <w:tab/>
        <w:t>Monto de la oferta económica en estudio.</w:t>
      </w:r>
    </w:p>
    <w:p w:rsidR="00CF584D" w:rsidRPr="0055535D" w:rsidRDefault="00CF584D" w:rsidP="00CF584D">
      <w:pPr>
        <w:tabs>
          <w:tab w:val="left" w:pos="567"/>
        </w:tabs>
        <w:jc w:val="both"/>
        <w:rPr>
          <w:sz w:val="22"/>
          <w:szCs w:val="22"/>
          <w:lang w:val="es-ES_tradnl"/>
        </w:rPr>
      </w:pPr>
    </w:p>
    <w:p w:rsidR="000B26A4" w:rsidRPr="000B26A4" w:rsidRDefault="000B26A4" w:rsidP="00CF584D">
      <w:pPr>
        <w:pStyle w:val="Prrafodelista"/>
        <w:tabs>
          <w:tab w:val="left" w:pos="567"/>
        </w:tabs>
        <w:ind w:left="0"/>
        <w:rPr>
          <w:b/>
          <w:sz w:val="22"/>
          <w:szCs w:val="22"/>
        </w:rPr>
      </w:pPr>
    </w:p>
    <w:p w:rsidR="000B26A4" w:rsidRPr="000B26A4" w:rsidRDefault="000B26A4" w:rsidP="00CF584D">
      <w:pPr>
        <w:pStyle w:val="Prrafodelista"/>
        <w:tabs>
          <w:tab w:val="left" w:pos="567"/>
        </w:tabs>
        <w:ind w:left="0"/>
        <w:rPr>
          <w:b/>
          <w:sz w:val="22"/>
          <w:szCs w:val="22"/>
        </w:rPr>
      </w:pPr>
    </w:p>
    <w:p w:rsidR="00CF584D" w:rsidRPr="000B26A4" w:rsidRDefault="00CF584D" w:rsidP="00CF584D">
      <w:pPr>
        <w:pStyle w:val="Prrafodelista"/>
        <w:tabs>
          <w:tab w:val="left" w:pos="567"/>
        </w:tabs>
        <w:ind w:left="0"/>
        <w:rPr>
          <w:b/>
          <w:sz w:val="22"/>
          <w:szCs w:val="22"/>
        </w:rPr>
      </w:pPr>
      <w:r w:rsidRPr="000B26A4">
        <w:rPr>
          <w:b/>
          <w:sz w:val="22"/>
          <w:szCs w:val="22"/>
        </w:rPr>
        <w:t>OFERTA IDÉNTICA EN PUNTUACIÓN</w:t>
      </w:r>
    </w:p>
    <w:p w:rsidR="000B26A4" w:rsidRPr="000B26A4" w:rsidRDefault="000B26A4" w:rsidP="00CF584D">
      <w:pPr>
        <w:pStyle w:val="Prrafodelista"/>
        <w:tabs>
          <w:tab w:val="left" w:pos="567"/>
        </w:tabs>
        <w:ind w:left="0"/>
        <w:rPr>
          <w:b/>
          <w:sz w:val="22"/>
          <w:szCs w:val="22"/>
        </w:rPr>
      </w:pPr>
    </w:p>
    <w:p w:rsidR="0055535D" w:rsidRDefault="000B26A4" w:rsidP="000B26A4">
      <w:pPr>
        <w:jc w:val="both"/>
        <w:rPr>
          <w:sz w:val="22"/>
          <w:szCs w:val="22"/>
        </w:rPr>
      </w:pPr>
      <w:r w:rsidRPr="000B26A4">
        <w:rPr>
          <w:sz w:val="22"/>
          <w:szCs w:val="22"/>
        </w:rPr>
        <w:t>En caso de que se dé un empate se procederá a tomar en cuenta como primer elemento para desempatar,</w:t>
      </w:r>
      <w:r w:rsidR="0055535D">
        <w:rPr>
          <w:sz w:val="22"/>
          <w:szCs w:val="22"/>
        </w:rPr>
        <w:t xml:space="preserve"> lo siguiente: </w:t>
      </w:r>
      <w:r w:rsidRPr="000B26A4">
        <w:rPr>
          <w:sz w:val="22"/>
          <w:szCs w:val="22"/>
        </w:rPr>
        <w:t>se considerará como factor de evaluación de desempate para esta contratación, una puntación adicional a las PYMES que han demostrado su condición a la administración de acuerdo a los siguientes parámetros:</w:t>
      </w:r>
    </w:p>
    <w:p w:rsidR="0055535D" w:rsidRDefault="0055535D" w:rsidP="000B26A4">
      <w:pPr>
        <w:jc w:val="both"/>
        <w:rPr>
          <w:sz w:val="22"/>
          <w:szCs w:val="22"/>
        </w:rPr>
      </w:pPr>
      <w:r>
        <w:rPr>
          <w:sz w:val="22"/>
          <w:szCs w:val="22"/>
        </w:rPr>
        <w:t xml:space="preserve"> a) PYME de industria 5 Puntos.</w:t>
      </w:r>
    </w:p>
    <w:p w:rsidR="0055535D" w:rsidRDefault="000B26A4" w:rsidP="000B26A4">
      <w:pPr>
        <w:jc w:val="both"/>
        <w:rPr>
          <w:sz w:val="22"/>
          <w:szCs w:val="22"/>
        </w:rPr>
      </w:pPr>
      <w:r w:rsidRPr="000B26A4">
        <w:rPr>
          <w:sz w:val="22"/>
          <w:szCs w:val="22"/>
        </w:rPr>
        <w:t xml:space="preserve"> b) </w:t>
      </w:r>
      <w:r w:rsidR="0055535D">
        <w:rPr>
          <w:sz w:val="22"/>
          <w:szCs w:val="22"/>
        </w:rPr>
        <w:t>PYME de servicio 5 puntos.</w:t>
      </w:r>
    </w:p>
    <w:p w:rsidR="0055535D" w:rsidRDefault="0055535D" w:rsidP="000B26A4">
      <w:pPr>
        <w:jc w:val="both"/>
        <w:rPr>
          <w:sz w:val="22"/>
          <w:szCs w:val="22"/>
        </w:rPr>
      </w:pPr>
      <w:r>
        <w:rPr>
          <w:sz w:val="22"/>
          <w:szCs w:val="22"/>
        </w:rPr>
        <w:t xml:space="preserve"> c) PYME comercial 2 puntos.</w:t>
      </w:r>
    </w:p>
    <w:p w:rsidR="000B26A4" w:rsidRPr="000B26A4" w:rsidRDefault="000B26A4" w:rsidP="000B26A4">
      <w:pPr>
        <w:jc w:val="both"/>
        <w:rPr>
          <w:sz w:val="22"/>
          <w:szCs w:val="22"/>
        </w:rPr>
      </w:pPr>
      <w:r w:rsidRPr="000B26A4">
        <w:rPr>
          <w:sz w:val="22"/>
          <w:szCs w:val="22"/>
        </w:rPr>
        <w:t>d) Por ultimo si se mantu</w:t>
      </w:r>
      <w:r w:rsidR="0055535D">
        <w:rPr>
          <w:sz w:val="22"/>
          <w:szCs w:val="22"/>
        </w:rPr>
        <w:t xml:space="preserve">viera el empate se procederá a </w:t>
      </w:r>
      <w:r w:rsidRPr="000B26A4">
        <w:rPr>
          <w:sz w:val="22"/>
          <w:szCs w:val="22"/>
        </w:rPr>
        <w:t xml:space="preserve">realizará un sorteo del cual se levantará un acta, para desempatar las ofertas que se encuentren en esta situación.  </w:t>
      </w:r>
    </w:p>
    <w:p w:rsidR="000B26A4" w:rsidRPr="000B26A4" w:rsidRDefault="000B26A4" w:rsidP="000B26A4">
      <w:pPr>
        <w:jc w:val="both"/>
        <w:rPr>
          <w:sz w:val="22"/>
          <w:szCs w:val="22"/>
        </w:rPr>
      </w:pPr>
    </w:p>
    <w:p w:rsidR="000B26A4" w:rsidRPr="000B26A4" w:rsidRDefault="000B26A4" w:rsidP="000B26A4">
      <w:pPr>
        <w:jc w:val="both"/>
        <w:rPr>
          <w:sz w:val="22"/>
          <w:szCs w:val="22"/>
        </w:rPr>
      </w:pPr>
      <w:r w:rsidRPr="000B26A4">
        <w:rPr>
          <w:sz w:val="22"/>
          <w:szCs w:val="22"/>
        </w:rPr>
        <w:t>Para realizar el sorteo, se respetará el siguiente procedimiento:</w:t>
      </w:r>
    </w:p>
    <w:p w:rsidR="000B26A4" w:rsidRPr="000B26A4" w:rsidRDefault="000B26A4" w:rsidP="000B26A4">
      <w:pPr>
        <w:ind w:left="1413"/>
        <w:jc w:val="both"/>
        <w:rPr>
          <w:sz w:val="22"/>
          <w:szCs w:val="22"/>
        </w:rPr>
      </w:pPr>
    </w:p>
    <w:p w:rsidR="000B26A4" w:rsidRPr="000B26A4" w:rsidRDefault="000B26A4" w:rsidP="000B26A4">
      <w:pPr>
        <w:pStyle w:val="Prrafodelista"/>
        <w:numPr>
          <w:ilvl w:val="0"/>
          <w:numId w:val="5"/>
        </w:numPr>
        <w:jc w:val="both"/>
        <w:rPr>
          <w:sz w:val="22"/>
          <w:szCs w:val="22"/>
        </w:rPr>
      </w:pPr>
      <w:r w:rsidRPr="000B26A4">
        <w:rPr>
          <w:sz w:val="22"/>
          <w:szCs w:val="22"/>
        </w:rPr>
        <w:t>La oficina encargada comunicará a las empresas empatadas, con tres días hábiles de anticipación, la convocatoria del sorteo para desempatar las ofertas y determinar la adjudicación.</w:t>
      </w:r>
    </w:p>
    <w:p w:rsidR="000B26A4" w:rsidRPr="000B26A4" w:rsidRDefault="000B26A4" w:rsidP="000B26A4">
      <w:pPr>
        <w:jc w:val="both"/>
        <w:rPr>
          <w:sz w:val="22"/>
          <w:szCs w:val="22"/>
        </w:rPr>
      </w:pPr>
    </w:p>
    <w:p w:rsidR="000B26A4" w:rsidRPr="000B26A4" w:rsidRDefault="000B26A4" w:rsidP="000B26A4">
      <w:pPr>
        <w:pStyle w:val="Prrafodelista"/>
        <w:numPr>
          <w:ilvl w:val="0"/>
          <w:numId w:val="5"/>
        </w:numPr>
        <w:jc w:val="both"/>
        <w:rPr>
          <w:sz w:val="22"/>
          <w:szCs w:val="22"/>
          <w:lang w:val="es-ES_tradnl"/>
        </w:rPr>
      </w:pPr>
      <w:r w:rsidRPr="000B26A4">
        <w:rPr>
          <w:sz w:val="22"/>
          <w:szCs w:val="22"/>
          <w:lang w:val="es-ES_tradnl"/>
        </w:rPr>
        <w:t xml:space="preserve">El sorteo se realizará en la Proveeduría de la Municipalidad ubicada en la Municipalidad de </w:t>
      </w:r>
      <w:proofErr w:type="spellStart"/>
      <w:r w:rsidRPr="000B26A4">
        <w:rPr>
          <w:sz w:val="22"/>
          <w:szCs w:val="22"/>
          <w:lang w:val="es-ES_tradnl"/>
        </w:rPr>
        <w:t>Pococí</w:t>
      </w:r>
      <w:proofErr w:type="spellEnd"/>
      <w:r w:rsidRPr="000B26A4">
        <w:rPr>
          <w:sz w:val="22"/>
          <w:szCs w:val="22"/>
          <w:lang w:val="es-ES_tradnl"/>
        </w:rPr>
        <w:t xml:space="preserve"> con dirección indicada en el presente cartel.</w:t>
      </w:r>
    </w:p>
    <w:p w:rsidR="000B26A4" w:rsidRPr="000B26A4" w:rsidRDefault="000B26A4" w:rsidP="000B26A4">
      <w:pPr>
        <w:pStyle w:val="Prrafodelista"/>
        <w:ind w:left="1413" w:firstLine="60"/>
        <w:jc w:val="both"/>
        <w:rPr>
          <w:sz w:val="22"/>
          <w:szCs w:val="22"/>
          <w:highlight w:val="yellow"/>
          <w:lang w:val="es-ES_tradnl"/>
        </w:rPr>
      </w:pPr>
    </w:p>
    <w:p w:rsidR="000B26A4" w:rsidRPr="000B26A4" w:rsidRDefault="000B26A4" w:rsidP="000B26A4">
      <w:pPr>
        <w:pStyle w:val="Prrafodelista"/>
        <w:numPr>
          <w:ilvl w:val="0"/>
          <w:numId w:val="5"/>
        </w:numPr>
        <w:jc w:val="both"/>
        <w:rPr>
          <w:sz w:val="22"/>
          <w:szCs w:val="22"/>
          <w:lang w:val="es-ES_tradnl"/>
        </w:rPr>
      </w:pPr>
      <w:r w:rsidRPr="000B26A4">
        <w:rPr>
          <w:sz w:val="22"/>
          <w:szCs w:val="22"/>
          <w:lang w:val="es-ES_tradnl"/>
        </w:rPr>
        <w:t>Se estima un tiempo de 30 minutos para realizar el desempate de las ofertas y determinar el adjudicatario del proceso de contratación.</w:t>
      </w:r>
    </w:p>
    <w:p w:rsidR="000B26A4" w:rsidRDefault="000B26A4" w:rsidP="000B26A4">
      <w:pPr>
        <w:pStyle w:val="Prrafodelista"/>
        <w:ind w:left="1413"/>
        <w:jc w:val="both"/>
        <w:rPr>
          <w:sz w:val="22"/>
          <w:szCs w:val="22"/>
          <w:lang w:val="es-ES_tradnl"/>
        </w:rPr>
      </w:pPr>
    </w:p>
    <w:p w:rsidR="0055535D" w:rsidRDefault="0055535D" w:rsidP="000B26A4">
      <w:pPr>
        <w:pStyle w:val="Prrafodelista"/>
        <w:ind w:left="1413"/>
        <w:jc w:val="both"/>
        <w:rPr>
          <w:sz w:val="22"/>
          <w:szCs w:val="22"/>
          <w:lang w:val="es-ES_tradnl"/>
        </w:rPr>
      </w:pPr>
    </w:p>
    <w:p w:rsidR="0055535D" w:rsidRDefault="0055535D" w:rsidP="000B26A4">
      <w:pPr>
        <w:pStyle w:val="Prrafodelista"/>
        <w:ind w:left="1413"/>
        <w:jc w:val="both"/>
        <w:rPr>
          <w:sz w:val="22"/>
          <w:szCs w:val="22"/>
          <w:lang w:val="es-ES_tradnl"/>
        </w:rPr>
      </w:pPr>
    </w:p>
    <w:p w:rsidR="0055535D" w:rsidRDefault="0055535D" w:rsidP="000B26A4">
      <w:pPr>
        <w:pStyle w:val="Prrafodelista"/>
        <w:ind w:left="1413"/>
        <w:jc w:val="both"/>
        <w:rPr>
          <w:sz w:val="22"/>
          <w:szCs w:val="22"/>
          <w:lang w:val="es-ES_tradnl"/>
        </w:rPr>
      </w:pPr>
    </w:p>
    <w:p w:rsidR="0055535D" w:rsidRDefault="0055535D" w:rsidP="000B26A4">
      <w:pPr>
        <w:pStyle w:val="Prrafodelista"/>
        <w:ind w:left="1413"/>
        <w:jc w:val="both"/>
        <w:rPr>
          <w:sz w:val="22"/>
          <w:szCs w:val="22"/>
          <w:lang w:val="es-ES_tradnl"/>
        </w:rPr>
      </w:pPr>
    </w:p>
    <w:p w:rsidR="0055535D" w:rsidRPr="000B26A4" w:rsidRDefault="0055535D" w:rsidP="000B26A4">
      <w:pPr>
        <w:pStyle w:val="Prrafodelista"/>
        <w:ind w:left="1413"/>
        <w:jc w:val="both"/>
        <w:rPr>
          <w:sz w:val="22"/>
          <w:szCs w:val="22"/>
          <w:lang w:val="es-ES_tradnl"/>
        </w:rPr>
      </w:pPr>
    </w:p>
    <w:p w:rsidR="000B26A4" w:rsidRPr="000B26A4" w:rsidRDefault="000B26A4" w:rsidP="000B26A4">
      <w:pPr>
        <w:pStyle w:val="Prrafodelista"/>
        <w:numPr>
          <w:ilvl w:val="0"/>
          <w:numId w:val="5"/>
        </w:numPr>
        <w:jc w:val="both"/>
        <w:rPr>
          <w:sz w:val="22"/>
          <w:szCs w:val="22"/>
          <w:lang w:val="es-ES_tradnl"/>
        </w:rPr>
      </w:pPr>
      <w:r w:rsidRPr="000B26A4">
        <w:rPr>
          <w:sz w:val="22"/>
          <w:szCs w:val="22"/>
          <w:lang w:val="es-ES_tradnl"/>
        </w:rPr>
        <w:t>La metodología para adjudicar será: El encargado de la Proveeduría utilizara un bol con papelitos, con los nombres de los oferentes empatados.</w:t>
      </w:r>
    </w:p>
    <w:p w:rsidR="000B26A4" w:rsidRPr="000B26A4" w:rsidRDefault="000B26A4" w:rsidP="000B26A4">
      <w:pPr>
        <w:jc w:val="both"/>
        <w:rPr>
          <w:sz w:val="22"/>
          <w:szCs w:val="22"/>
          <w:lang w:val="es-ES_tradnl"/>
        </w:rPr>
      </w:pPr>
    </w:p>
    <w:p w:rsidR="000B26A4" w:rsidRPr="000B26A4" w:rsidRDefault="000B26A4" w:rsidP="000B26A4">
      <w:pPr>
        <w:pStyle w:val="Prrafodelista"/>
        <w:numPr>
          <w:ilvl w:val="0"/>
          <w:numId w:val="5"/>
        </w:numPr>
        <w:jc w:val="both"/>
        <w:rPr>
          <w:sz w:val="22"/>
          <w:szCs w:val="22"/>
          <w:lang w:val="es-ES_tradnl"/>
        </w:rPr>
      </w:pPr>
      <w:r w:rsidRPr="000B26A4">
        <w:rPr>
          <w:sz w:val="22"/>
          <w:szCs w:val="22"/>
          <w:lang w:val="es-ES_tradnl"/>
        </w:rPr>
        <w:t>El encargado, mostrará los papelitos con los nombres de cada oferente, luego los introduce al bol y sacará uno de ellos, el nombre que indique el papelito, se constituirá en el oferente adjudicatario del proceso.</w:t>
      </w:r>
    </w:p>
    <w:p w:rsidR="001B1C1A" w:rsidRPr="000B26A4" w:rsidRDefault="001B1C1A" w:rsidP="00263962">
      <w:pPr>
        <w:spacing w:line="276" w:lineRule="auto"/>
        <w:jc w:val="both"/>
        <w:rPr>
          <w:bCs/>
          <w:sz w:val="22"/>
          <w:szCs w:val="22"/>
          <w:lang w:val="es-ES_tradnl"/>
        </w:rPr>
      </w:pPr>
    </w:p>
    <w:p w:rsidR="001B1C1A" w:rsidRPr="000B26A4" w:rsidRDefault="00856D6F" w:rsidP="00263962">
      <w:pPr>
        <w:spacing w:line="276" w:lineRule="auto"/>
        <w:jc w:val="both"/>
        <w:rPr>
          <w:bCs/>
          <w:sz w:val="22"/>
          <w:szCs w:val="22"/>
        </w:rPr>
      </w:pPr>
      <w:r w:rsidRPr="000B26A4">
        <w:rPr>
          <w:bCs/>
          <w:sz w:val="22"/>
          <w:szCs w:val="22"/>
        </w:rPr>
        <w:t>Sin más que agregar se suscribe;</w:t>
      </w:r>
    </w:p>
    <w:p w:rsidR="004C4D42" w:rsidRPr="000B26A4" w:rsidRDefault="004C4D42" w:rsidP="00EF1E31">
      <w:pPr>
        <w:pStyle w:val="Textoindependiente"/>
        <w:jc w:val="center"/>
        <w:rPr>
          <w:bCs/>
          <w:color w:val="000000"/>
          <w:sz w:val="22"/>
          <w:szCs w:val="22"/>
        </w:rPr>
      </w:pPr>
    </w:p>
    <w:p w:rsidR="00C27523" w:rsidRPr="000B26A4" w:rsidRDefault="00C27523" w:rsidP="00EF1E31">
      <w:pPr>
        <w:pStyle w:val="Textoindependiente"/>
        <w:jc w:val="center"/>
        <w:rPr>
          <w:bCs/>
          <w:color w:val="000000"/>
          <w:sz w:val="22"/>
          <w:szCs w:val="22"/>
        </w:rPr>
      </w:pPr>
    </w:p>
    <w:p w:rsidR="00C27523" w:rsidRPr="000B26A4" w:rsidRDefault="00C27523" w:rsidP="00EF1E31">
      <w:pPr>
        <w:pStyle w:val="Textoindependiente"/>
        <w:jc w:val="center"/>
        <w:rPr>
          <w:bCs/>
          <w:color w:val="000000"/>
          <w:sz w:val="22"/>
          <w:szCs w:val="22"/>
        </w:rPr>
      </w:pPr>
    </w:p>
    <w:p w:rsidR="00CA69D1" w:rsidRPr="000B26A4" w:rsidRDefault="00CA69D1" w:rsidP="00EF1E31">
      <w:pPr>
        <w:pStyle w:val="Textoindependiente"/>
        <w:jc w:val="center"/>
        <w:rPr>
          <w:bCs/>
          <w:color w:val="000000"/>
          <w:sz w:val="22"/>
          <w:szCs w:val="22"/>
        </w:rPr>
      </w:pPr>
    </w:p>
    <w:p w:rsidR="00CA69D1" w:rsidRPr="000B26A4" w:rsidRDefault="00CA69D1" w:rsidP="00EF1E31">
      <w:pPr>
        <w:pStyle w:val="Textoindependiente"/>
        <w:jc w:val="center"/>
        <w:rPr>
          <w:bCs/>
          <w:color w:val="000000"/>
          <w:sz w:val="22"/>
          <w:szCs w:val="22"/>
        </w:rPr>
      </w:pPr>
    </w:p>
    <w:p w:rsidR="00EF1E31" w:rsidRPr="000B26A4" w:rsidRDefault="0094634B" w:rsidP="00EF1E31">
      <w:pPr>
        <w:jc w:val="center"/>
        <w:rPr>
          <w:bCs/>
          <w:color w:val="000000"/>
          <w:sz w:val="22"/>
          <w:szCs w:val="22"/>
          <w:lang w:val="es-ES_tradnl"/>
        </w:rPr>
      </w:pPr>
      <w:r w:rsidRPr="000B26A4">
        <w:rPr>
          <w:bCs/>
          <w:color w:val="000000"/>
          <w:sz w:val="22"/>
          <w:szCs w:val="22"/>
          <w:lang w:val="es-ES_tradnl"/>
        </w:rPr>
        <w:t>_______________________________</w:t>
      </w:r>
    </w:p>
    <w:p w:rsidR="003879E4" w:rsidRPr="000B26A4" w:rsidRDefault="00D00C7B" w:rsidP="00EF1E31">
      <w:pPr>
        <w:jc w:val="center"/>
        <w:rPr>
          <w:bCs/>
          <w:color w:val="000000"/>
          <w:sz w:val="22"/>
          <w:szCs w:val="22"/>
          <w:lang w:val="es-CR"/>
        </w:rPr>
      </w:pPr>
      <w:r w:rsidRPr="000B26A4">
        <w:rPr>
          <w:bCs/>
          <w:color w:val="000000"/>
          <w:sz w:val="22"/>
          <w:szCs w:val="22"/>
          <w:lang w:val="es-CR"/>
        </w:rPr>
        <w:t>Lic.</w:t>
      </w:r>
      <w:r w:rsidR="00C43562" w:rsidRPr="000B26A4">
        <w:rPr>
          <w:bCs/>
          <w:color w:val="000000"/>
          <w:sz w:val="22"/>
          <w:szCs w:val="22"/>
          <w:lang w:val="es-CR"/>
        </w:rPr>
        <w:t xml:space="preserve"> </w:t>
      </w:r>
      <w:r w:rsidR="00572EC9" w:rsidRPr="000B26A4">
        <w:rPr>
          <w:bCs/>
          <w:color w:val="000000"/>
          <w:sz w:val="22"/>
          <w:szCs w:val="22"/>
          <w:lang w:val="es-CR"/>
        </w:rPr>
        <w:t>Ronald Quirós Brenes</w:t>
      </w:r>
    </w:p>
    <w:p w:rsidR="00C43562" w:rsidRPr="000B26A4" w:rsidRDefault="00D00C7B" w:rsidP="00EF1E31">
      <w:pPr>
        <w:jc w:val="center"/>
        <w:rPr>
          <w:bCs/>
          <w:color w:val="000000"/>
          <w:sz w:val="22"/>
          <w:szCs w:val="22"/>
          <w:lang w:val="es-CR"/>
        </w:rPr>
      </w:pPr>
      <w:r w:rsidRPr="000B26A4">
        <w:rPr>
          <w:bCs/>
          <w:color w:val="000000"/>
          <w:sz w:val="22"/>
          <w:szCs w:val="22"/>
          <w:lang w:val="es-CR"/>
        </w:rPr>
        <w:t xml:space="preserve">Sub-proveedor </w:t>
      </w:r>
    </w:p>
    <w:p w:rsidR="00D00C7B" w:rsidRPr="000B26A4" w:rsidRDefault="00D00C7B" w:rsidP="00EF1E31">
      <w:pPr>
        <w:jc w:val="center"/>
        <w:rPr>
          <w:bCs/>
          <w:color w:val="000000"/>
          <w:sz w:val="22"/>
          <w:szCs w:val="22"/>
          <w:lang w:val="es-CR"/>
        </w:rPr>
      </w:pPr>
      <w:r w:rsidRPr="000B26A4">
        <w:rPr>
          <w:bCs/>
          <w:color w:val="000000"/>
          <w:sz w:val="22"/>
          <w:szCs w:val="22"/>
          <w:lang w:val="es-CR"/>
        </w:rPr>
        <w:t>Municipalidad de Pococí.</w:t>
      </w:r>
    </w:p>
    <w:p w:rsidR="00967A72" w:rsidRPr="000B26A4" w:rsidRDefault="00967A72" w:rsidP="00EF1E31">
      <w:pPr>
        <w:jc w:val="center"/>
        <w:rPr>
          <w:bCs/>
          <w:color w:val="000000"/>
          <w:sz w:val="22"/>
          <w:szCs w:val="22"/>
          <w:lang w:val="es-CR"/>
        </w:rPr>
      </w:pPr>
    </w:p>
    <w:p w:rsidR="00CA69D1" w:rsidRPr="000B26A4" w:rsidRDefault="00CA69D1" w:rsidP="00EF1E31">
      <w:pPr>
        <w:jc w:val="center"/>
        <w:rPr>
          <w:bCs/>
          <w:color w:val="000000"/>
          <w:sz w:val="22"/>
          <w:szCs w:val="22"/>
          <w:lang w:val="es-CR"/>
        </w:rPr>
      </w:pPr>
    </w:p>
    <w:p w:rsidR="00CA69D1" w:rsidRPr="000B26A4" w:rsidRDefault="00CA69D1" w:rsidP="00EF1E31">
      <w:pPr>
        <w:jc w:val="center"/>
        <w:rPr>
          <w:bCs/>
          <w:color w:val="000000"/>
          <w:sz w:val="22"/>
          <w:szCs w:val="22"/>
          <w:lang w:val="es-CR"/>
        </w:rPr>
      </w:pPr>
    </w:p>
    <w:p w:rsidR="0077207E" w:rsidRPr="000B26A4" w:rsidRDefault="0077207E" w:rsidP="00EF1E31">
      <w:pPr>
        <w:jc w:val="center"/>
        <w:rPr>
          <w:bCs/>
          <w:color w:val="000000"/>
          <w:sz w:val="22"/>
          <w:szCs w:val="22"/>
          <w:lang w:val="es-CR"/>
        </w:rPr>
      </w:pPr>
    </w:p>
    <w:p w:rsidR="00967A72" w:rsidRPr="000B26A4" w:rsidRDefault="00967A72" w:rsidP="00EF1E31">
      <w:pPr>
        <w:jc w:val="center"/>
        <w:rPr>
          <w:bCs/>
          <w:color w:val="000000"/>
          <w:sz w:val="22"/>
          <w:szCs w:val="22"/>
          <w:lang w:val="es-CR"/>
        </w:rPr>
      </w:pPr>
    </w:p>
    <w:p w:rsidR="00D1113B" w:rsidRPr="000B26A4" w:rsidRDefault="007971B1" w:rsidP="003031BE">
      <w:pPr>
        <w:jc w:val="both"/>
        <w:rPr>
          <w:bCs/>
          <w:color w:val="000000"/>
          <w:sz w:val="22"/>
          <w:szCs w:val="22"/>
          <w:lang w:val="es-CR"/>
        </w:rPr>
      </w:pPr>
      <w:proofErr w:type="spellStart"/>
      <w:r w:rsidRPr="000B26A4">
        <w:rPr>
          <w:bCs/>
          <w:color w:val="000000"/>
          <w:sz w:val="22"/>
          <w:szCs w:val="22"/>
          <w:lang w:val="es-CR"/>
        </w:rPr>
        <w:t>C</w:t>
      </w:r>
      <w:r w:rsidR="009263F8" w:rsidRPr="000B26A4">
        <w:rPr>
          <w:bCs/>
          <w:color w:val="000000"/>
          <w:sz w:val="22"/>
          <w:szCs w:val="22"/>
          <w:lang w:val="es-CR"/>
        </w:rPr>
        <w:t>c.archivo</w:t>
      </w:r>
      <w:proofErr w:type="spellEnd"/>
      <w:r w:rsidR="009263F8" w:rsidRPr="000B26A4">
        <w:rPr>
          <w:bCs/>
          <w:color w:val="000000"/>
          <w:sz w:val="22"/>
          <w:szCs w:val="22"/>
          <w:lang w:val="es-CR"/>
        </w:rPr>
        <w:t>.</w:t>
      </w:r>
    </w:p>
    <w:sectPr w:rsidR="00D1113B" w:rsidRPr="000B26A4" w:rsidSect="000053DB">
      <w:headerReference w:type="default" r:id="rId10"/>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807" w:rsidRDefault="005F5807">
      <w:r>
        <w:separator/>
      </w:r>
    </w:p>
  </w:endnote>
  <w:endnote w:type="continuationSeparator" w:id="0">
    <w:p w:rsidR="005F5807" w:rsidRDefault="005F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807" w:rsidRDefault="005F5807">
      <w:r>
        <w:separator/>
      </w:r>
    </w:p>
  </w:footnote>
  <w:footnote w:type="continuationSeparator" w:id="0">
    <w:p w:rsidR="005F5807" w:rsidRDefault="005F5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65A" w:rsidRPr="00A55DE7"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w:t>
    </w:r>
    <w:r w:rsidR="00A55DE7" w:rsidRPr="00A55DE7">
      <w:rPr>
        <w:rFonts w:asciiTheme="majorHAnsi" w:hAnsiTheme="majorHAnsi"/>
        <w:b/>
        <w:color w:val="000000"/>
        <w:sz w:val="22"/>
        <w:szCs w:val="22"/>
        <w:lang w:val="es-ES_tradnl"/>
      </w:rPr>
      <w:t xml:space="preserve"> / </w:t>
    </w:r>
    <w:r w:rsidRPr="00A55DE7">
      <w:rPr>
        <w:rFonts w:asciiTheme="majorHAnsi" w:hAnsiTheme="majorHAnsi"/>
        <w:b/>
        <w:color w:val="000000"/>
        <w:sz w:val="22"/>
        <w:szCs w:val="22"/>
        <w:lang w:val="es-ES_tradnl"/>
      </w:rPr>
      <w:t>MUNICIPALIDAD DE POCOCI</w:t>
    </w:r>
  </w:p>
  <w:p w:rsidR="00C4065A" w:rsidRPr="00A55DE7"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C4065A" w:rsidRPr="00A55DE7" w:rsidRDefault="00C4065A"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C4065A" w:rsidRPr="00A55DE7" w:rsidRDefault="00C4065A" w:rsidP="00A55DE7">
    <w:pPr>
      <w:pStyle w:val="Encabezado"/>
      <w:rPr>
        <w:b/>
        <w:sz w:val="22"/>
        <w:szCs w:val="22"/>
        <w:lang w:val="es-ES_tradnl"/>
      </w:rPr>
    </w:pPr>
    <w:r w:rsidRPr="00A55DE7">
      <w:rPr>
        <w:rFonts w:asciiTheme="majorHAnsi" w:hAnsiTheme="majorHAnsi"/>
        <w:b/>
        <w:sz w:val="22"/>
        <w:szCs w:val="22"/>
        <w:lang w:val="es-ES_tradnl"/>
      </w:rPr>
      <w:t>……………………………………………………………………………………………</w:t>
    </w:r>
    <w:r w:rsidR="00A55DE7"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4D874AE"/>
    <w:multiLevelType w:val="hybridMultilevel"/>
    <w:tmpl w:val="2584A5A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12B8631B"/>
    <w:multiLevelType w:val="hybridMultilevel"/>
    <w:tmpl w:val="3C7CD800"/>
    <w:lvl w:ilvl="0" w:tplc="00000002">
      <w:start w:val="1"/>
      <w:numFmt w:val="bullet"/>
      <w:lvlText w:val=""/>
      <w:lvlJc w:val="left"/>
      <w:pPr>
        <w:ind w:left="720" w:hanging="360"/>
      </w:pPr>
      <w:rPr>
        <w:rFonts w:ascii="Symbol" w:hAnsi="Symbol" w:cs="Symbol"/>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46502264"/>
    <w:multiLevelType w:val="hybridMultilevel"/>
    <w:tmpl w:val="167840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5F2A1618"/>
    <w:multiLevelType w:val="hybridMultilevel"/>
    <w:tmpl w:val="9CB204F6"/>
    <w:lvl w:ilvl="0" w:tplc="140A000B">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nsid w:val="5F5F1AB9"/>
    <w:multiLevelType w:val="hybridMultilevel"/>
    <w:tmpl w:val="524EF182"/>
    <w:lvl w:ilvl="0" w:tplc="140A000F">
      <w:start w:val="1"/>
      <w:numFmt w:val="decimal"/>
      <w:lvlText w:val="%1."/>
      <w:lvlJc w:val="left"/>
      <w:pPr>
        <w:ind w:left="927" w:hanging="360"/>
      </w:pPr>
    </w:lvl>
    <w:lvl w:ilvl="1" w:tplc="140A0019">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6">
    <w:nsid w:val="7D491CC1"/>
    <w:multiLevelType w:val="hybridMultilevel"/>
    <w:tmpl w:val="3F7C0B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90"/>
    <w:rsid w:val="000007C1"/>
    <w:rsid w:val="00001925"/>
    <w:rsid w:val="00001E94"/>
    <w:rsid w:val="00003732"/>
    <w:rsid w:val="000053DB"/>
    <w:rsid w:val="00007CD4"/>
    <w:rsid w:val="00012AC9"/>
    <w:rsid w:val="00020E03"/>
    <w:rsid w:val="000236F8"/>
    <w:rsid w:val="0002394F"/>
    <w:rsid w:val="00024B11"/>
    <w:rsid w:val="00025840"/>
    <w:rsid w:val="00030E6E"/>
    <w:rsid w:val="00035D0B"/>
    <w:rsid w:val="00041656"/>
    <w:rsid w:val="00046CC2"/>
    <w:rsid w:val="000527D4"/>
    <w:rsid w:val="0005444F"/>
    <w:rsid w:val="00061DB4"/>
    <w:rsid w:val="0006595B"/>
    <w:rsid w:val="00070BDD"/>
    <w:rsid w:val="00074F3C"/>
    <w:rsid w:val="000756F3"/>
    <w:rsid w:val="00084F42"/>
    <w:rsid w:val="000902FD"/>
    <w:rsid w:val="00090929"/>
    <w:rsid w:val="000A0C33"/>
    <w:rsid w:val="000A1DE4"/>
    <w:rsid w:val="000A466A"/>
    <w:rsid w:val="000A674F"/>
    <w:rsid w:val="000B26A4"/>
    <w:rsid w:val="000B301C"/>
    <w:rsid w:val="000B506A"/>
    <w:rsid w:val="000B5ED2"/>
    <w:rsid w:val="000D292F"/>
    <w:rsid w:val="000D3D1A"/>
    <w:rsid w:val="000D5402"/>
    <w:rsid w:val="000E0FC4"/>
    <w:rsid w:val="000E3624"/>
    <w:rsid w:val="000E3F1A"/>
    <w:rsid w:val="000E668F"/>
    <w:rsid w:val="000F0AF1"/>
    <w:rsid w:val="000F3750"/>
    <w:rsid w:val="000F57E1"/>
    <w:rsid w:val="000F7FA9"/>
    <w:rsid w:val="00104A90"/>
    <w:rsid w:val="0011121A"/>
    <w:rsid w:val="0011533B"/>
    <w:rsid w:val="00116576"/>
    <w:rsid w:val="00125AE1"/>
    <w:rsid w:val="001279BD"/>
    <w:rsid w:val="00130421"/>
    <w:rsid w:val="00133BE8"/>
    <w:rsid w:val="0014283F"/>
    <w:rsid w:val="001471D4"/>
    <w:rsid w:val="00152F51"/>
    <w:rsid w:val="001600C4"/>
    <w:rsid w:val="0016143E"/>
    <w:rsid w:val="001654BC"/>
    <w:rsid w:val="0016684D"/>
    <w:rsid w:val="001669A9"/>
    <w:rsid w:val="00167E96"/>
    <w:rsid w:val="00182929"/>
    <w:rsid w:val="0018742D"/>
    <w:rsid w:val="00194CF4"/>
    <w:rsid w:val="001961E6"/>
    <w:rsid w:val="00197AE3"/>
    <w:rsid w:val="001A0530"/>
    <w:rsid w:val="001A2A2D"/>
    <w:rsid w:val="001A3844"/>
    <w:rsid w:val="001A6245"/>
    <w:rsid w:val="001B1C1A"/>
    <w:rsid w:val="001B3929"/>
    <w:rsid w:val="001C1A57"/>
    <w:rsid w:val="001C25A5"/>
    <w:rsid w:val="001D5D86"/>
    <w:rsid w:val="001D5EBC"/>
    <w:rsid w:val="001E1305"/>
    <w:rsid w:val="001E208F"/>
    <w:rsid w:val="001E3AB7"/>
    <w:rsid w:val="001E4310"/>
    <w:rsid w:val="001F67C7"/>
    <w:rsid w:val="00201B92"/>
    <w:rsid w:val="0020560D"/>
    <w:rsid w:val="00207730"/>
    <w:rsid w:val="00212B09"/>
    <w:rsid w:val="00220488"/>
    <w:rsid w:val="00220740"/>
    <w:rsid w:val="00227FEC"/>
    <w:rsid w:val="00232A58"/>
    <w:rsid w:val="00235239"/>
    <w:rsid w:val="00245978"/>
    <w:rsid w:val="002471A9"/>
    <w:rsid w:val="00252650"/>
    <w:rsid w:val="002535CF"/>
    <w:rsid w:val="00263962"/>
    <w:rsid w:val="00274400"/>
    <w:rsid w:val="002763EC"/>
    <w:rsid w:val="00280A99"/>
    <w:rsid w:val="002837E7"/>
    <w:rsid w:val="00283FD1"/>
    <w:rsid w:val="002848FE"/>
    <w:rsid w:val="00284E53"/>
    <w:rsid w:val="002908A7"/>
    <w:rsid w:val="00290D73"/>
    <w:rsid w:val="00291DEE"/>
    <w:rsid w:val="002A157A"/>
    <w:rsid w:val="002A3BDE"/>
    <w:rsid w:val="002A785D"/>
    <w:rsid w:val="002B0ACE"/>
    <w:rsid w:val="002B0AEE"/>
    <w:rsid w:val="002B334E"/>
    <w:rsid w:val="002C190A"/>
    <w:rsid w:val="002C3729"/>
    <w:rsid w:val="002C54A5"/>
    <w:rsid w:val="002D2B19"/>
    <w:rsid w:val="002D4169"/>
    <w:rsid w:val="002D6B26"/>
    <w:rsid w:val="002E30D5"/>
    <w:rsid w:val="002E5FDD"/>
    <w:rsid w:val="002E6DC4"/>
    <w:rsid w:val="002F100C"/>
    <w:rsid w:val="002F1C26"/>
    <w:rsid w:val="002F495C"/>
    <w:rsid w:val="002F6F8E"/>
    <w:rsid w:val="0030018E"/>
    <w:rsid w:val="00302FB1"/>
    <w:rsid w:val="003031BE"/>
    <w:rsid w:val="003041FE"/>
    <w:rsid w:val="00306ADF"/>
    <w:rsid w:val="003100C1"/>
    <w:rsid w:val="00323331"/>
    <w:rsid w:val="00330F9E"/>
    <w:rsid w:val="00331AF3"/>
    <w:rsid w:val="003323CE"/>
    <w:rsid w:val="003338B6"/>
    <w:rsid w:val="003428FE"/>
    <w:rsid w:val="00342CE3"/>
    <w:rsid w:val="003466EE"/>
    <w:rsid w:val="00347BCF"/>
    <w:rsid w:val="00347EFD"/>
    <w:rsid w:val="00357ED1"/>
    <w:rsid w:val="00365C1B"/>
    <w:rsid w:val="00367AA0"/>
    <w:rsid w:val="00367FA3"/>
    <w:rsid w:val="00377E69"/>
    <w:rsid w:val="00381952"/>
    <w:rsid w:val="003843EC"/>
    <w:rsid w:val="003879E4"/>
    <w:rsid w:val="00390373"/>
    <w:rsid w:val="00391FB0"/>
    <w:rsid w:val="003930D0"/>
    <w:rsid w:val="003A4D3C"/>
    <w:rsid w:val="003A5A00"/>
    <w:rsid w:val="003A7B8C"/>
    <w:rsid w:val="003B64FD"/>
    <w:rsid w:val="003B679D"/>
    <w:rsid w:val="003D08D6"/>
    <w:rsid w:val="003D3D2F"/>
    <w:rsid w:val="003D6901"/>
    <w:rsid w:val="003D6ADE"/>
    <w:rsid w:val="003E794D"/>
    <w:rsid w:val="003F2554"/>
    <w:rsid w:val="003F4666"/>
    <w:rsid w:val="003F7D22"/>
    <w:rsid w:val="004116B5"/>
    <w:rsid w:val="0041549F"/>
    <w:rsid w:val="00420D56"/>
    <w:rsid w:val="0042350A"/>
    <w:rsid w:val="00425518"/>
    <w:rsid w:val="00425D52"/>
    <w:rsid w:val="00431AD2"/>
    <w:rsid w:val="004329EB"/>
    <w:rsid w:val="00434F93"/>
    <w:rsid w:val="004474A2"/>
    <w:rsid w:val="004478AF"/>
    <w:rsid w:val="00451475"/>
    <w:rsid w:val="00452E73"/>
    <w:rsid w:val="00453E52"/>
    <w:rsid w:val="004552FC"/>
    <w:rsid w:val="00461181"/>
    <w:rsid w:val="00461D61"/>
    <w:rsid w:val="004700E8"/>
    <w:rsid w:val="00475F8E"/>
    <w:rsid w:val="00477E44"/>
    <w:rsid w:val="00483BE1"/>
    <w:rsid w:val="004843B7"/>
    <w:rsid w:val="00491A30"/>
    <w:rsid w:val="004976C8"/>
    <w:rsid w:val="004A0660"/>
    <w:rsid w:val="004A2A01"/>
    <w:rsid w:val="004A6066"/>
    <w:rsid w:val="004A7120"/>
    <w:rsid w:val="004A71EC"/>
    <w:rsid w:val="004C4D42"/>
    <w:rsid w:val="004D0705"/>
    <w:rsid w:val="004D1528"/>
    <w:rsid w:val="004E6C6E"/>
    <w:rsid w:val="004F0969"/>
    <w:rsid w:val="004F7605"/>
    <w:rsid w:val="0050026C"/>
    <w:rsid w:val="00502ED7"/>
    <w:rsid w:val="00504088"/>
    <w:rsid w:val="005075C0"/>
    <w:rsid w:val="0051530C"/>
    <w:rsid w:val="0051572A"/>
    <w:rsid w:val="00517A65"/>
    <w:rsid w:val="00525B51"/>
    <w:rsid w:val="0053157B"/>
    <w:rsid w:val="0053358A"/>
    <w:rsid w:val="00541814"/>
    <w:rsid w:val="00542B2C"/>
    <w:rsid w:val="005520E6"/>
    <w:rsid w:val="0055535D"/>
    <w:rsid w:val="00555594"/>
    <w:rsid w:val="00555A8F"/>
    <w:rsid w:val="005618AE"/>
    <w:rsid w:val="00571413"/>
    <w:rsid w:val="00572EC9"/>
    <w:rsid w:val="00597F29"/>
    <w:rsid w:val="005A1D7D"/>
    <w:rsid w:val="005A6D74"/>
    <w:rsid w:val="005B338B"/>
    <w:rsid w:val="005C135F"/>
    <w:rsid w:val="005C24A8"/>
    <w:rsid w:val="005C47E6"/>
    <w:rsid w:val="005C5187"/>
    <w:rsid w:val="005C75E4"/>
    <w:rsid w:val="005D2614"/>
    <w:rsid w:val="005D3192"/>
    <w:rsid w:val="005D6BCE"/>
    <w:rsid w:val="005D7525"/>
    <w:rsid w:val="005D7790"/>
    <w:rsid w:val="005D79F2"/>
    <w:rsid w:val="005E0E08"/>
    <w:rsid w:val="005E3244"/>
    <w:rsid w:val="005E3DC0"/>
    <w:rsid w:val="005E4750"/>
    <w:rsid w:val="005E6801"/>
    <w:rsid w:val="005F14FA"/>
    <w:rsid w:val="005F334C"/>
    <w:rsid w:val="005F3352"/>
    <w:rsid w:val="005F5807"/>
    <w:rsid w:val="00603B0A"/>
    <w:rsid w:val="00604EF5"/>
    <w:rsid w:val="00607813"/>
    <w:rsid w:val="00607C04"/>
    <w:rsid w:val="00610B97"/>
    <w:rsid w:val="00612840"/>
    <w:rsid w:val="0061708C"/>
    <w:rsid w:val="0062175A"/>
    <w:rsid w:val="0063565D"/>
    <w:rsid w:val="00637B97"/>
    <w:rsid w:val="00647F05"/>
    <w:rsid w:val="0065260F"/>
    <w:rsid w:val="006549D1"/>
    <w:rsid w:val="00654B22"/>
    <w:rsid w:val="006558C8"/>
    <w:rsid w:val="006569F1"/>
    <w:rsid w:val="00657AF9"/>
    <w:rsid w:val="00660270"/>
    <w:rsid w:val="006625AB"/>
    <w:rsid w:val="0066283D"/>
    <w:rsid w:val="00662B7D"/>
    <w:rsid w:val="006655A4"/>
    <w:rsid w:val="00665DF4"/>
    <w:rsid w:val="006762AB"/>
    <w:rsid w:val="00677878"/>
    <w:rsid w:val="00685741"/>
    <w:rsid w:val="00686113"/>
    <w:rsid w:val="0069344F"/>
    <w:rsid w:val="00694EFD"/>
    <w:rsid w:val="006A4EB1"/>
    <w:rsid w:val="006A548C"/>
    <w:rsid w:val="006A6842"/>
    <w:rsid w:val="006B1CBC"/>
    <w:rsid w:val="006B4249"/>
    <w:rsid w:val="006B4995"/>
    <w:rsid w:val="006B748F"/>
    <w:rsid w:val="006C0259"/>
    <w:rsid w:val="006C59AD"/>
    <w:rsid w:val="006D565C"/>
    <w:rsid w:val="006E0495"/>
    <w:rsid w:val="006E63E9"/>
    <w:rsid w:val="006E648B"/>
    <w:rsid w:val="006E77C0"/>
    <w:rsid w:val="006F0706"/>
    <w:rsid w:val="006F0AFA"/>
    <w:rsid w:val="006F18FB"/>
    <w:rsid w:val="006F1C68"/>
    <w:rsid w:val="006F2F7B"/>
    <w:rsid w:val="007027AE"/>
    <w:rsid w:val="007034E9"/>
    <w:rsid w:val="00704811"/>
    <w:rsid w:val="007050B7"/>
    <w:rsid w:val="00707552"/>
    <w:rsid w:val="00716DCC"/>
    <w:rsid w:val="00717487"/>
    <w:rsid w:val="00727A79"/>
    <w:rsid w:val="00743F18"/>
    <w:rsid w:val="00745C83"/>
    <w:rsid w:val="00750801"/>
    <w:rsid w:val="007613D6"/>
    <w:rsid w:val="0076178E"/>
    <w:rsid w:val="0077207E"/>
    <w:rsid w:val="00777D21"/>
    <w:rsid w:val="00780A50"/>
    <w:rsid w:val="00790B7C"/>
    <w:rsid w:val="007918EF"/>
    <w:rsid w:val="007971B1"/>
    <w:rsid w:val="007A5AB4"/>
    <w:rsid w:val="007B5961"/>
    <w:rsid w:val="007C42EC"/>
    <w:rsid w:val="007E2425"/>
    <w:rsid w:val="007E2BF2"/>
    <w:rsid w:val="007E4BCE"/>
    <w:rsid w:val="007F61FC"/>
    <w:rsid w:val="007F6247"/>
    <w:rsid w:val="00812277"/>
    <w:rsid w:val="00813E81"/>
    <w:rsid w:val="008153A8"/>
    <w:rsid w:val="00821072"/>
    <w:rsid w:val="00825F7C"/>
    <w:rsid w:val="00827DC2"/>
    <w:rsid w:val="00840D18"/>
    <w:rsid w:val="0084180B"/>
    <w:rsid w:val="00844A13"/>
    <w:rsid w:val="00852AC5"/>
    <w:rsid w:val="00855890"/>
    <w:rsid w:val="00856D6F"/>
    <w:rsid w:val="0086112E"/>
    <w:rsid w:val="008673D0"/>
    <w:rsid w:val="00870D2F"/>
    <w:rsid w:val="0087599F"/>
    <w:rsid w:val="00885317"/>
    <w:rsid w:val="008863B6"/>
    <w:rsid w:val="00894E56"/>
    <w:rsid w:val="008A221E"/>
    <w:rsid w:val="008A4C73"/>
    <w:rsid w:val="008A7B8C"/>
    <w:rsid w:val="008B37DC"/>
    <w:rsid w:val="008C039A"/>
    <w:rsid w:val="008C509B"/>
    <w:rsid w:val="008D231B"/>
    <w:rsid w:val="008D7A3E"/>
    <w:rsid w:val="008E0F59"/>
    <w:rsid w:val="008E3420"/>
    <w:rsid w:val="008E42AC"/>
    <w:rsid w:val="008E5E9C"/>
    <w:rsid w:val="008F4ECF"/>
    <w:rsid w:val="0090637C"/>
    <w:rsid w:val="009076E6"/>
    <w:rsid w:val="00914BCE"/>
    <w:rsid w:val="009169B2"/>
    <w:rsid w:val="00916B2F"/>
    <w:rsid w:val="009174B1"/>
    <w:rsid w:val="00917B36"/>
    <w:rsid w:val="00923537"/>
    <w:rsid w:val="00925823"/>
    <w:rsid w:val="009263F8"/>
    <w:rsid w:val="00930114"/>
    <w:rsid w:val="00933B97"/>
    <w:rsid w:val="00944958"/>
    <w:rsid w:val="00945779"/>
    <w:rsid w:val="0094634B"/>
    <w:rsid w:val="00947D03"/>
    <w:rsid w:val="00954B14"/>
    <w:rsid w:val="0096161A"/>
    <w:rsid w:val="00963B64"/>
    <w:rsid w:val="00966E91"/>
    <w:rsid w:val="00967A72"/>
    <w:rsid w:val="00972C14"/>
    <w:rsid w:val="009746B2"/>
    <w:rsid w:val="00976363"/>
    <w:rsid w:val="00976E3B"/>
    <w:rsid w:val="00977D5C"/>
    <w:rsid w:val="00977EBE"/>
    <w:rsid w:val="00985F50"/>
    <w:rsid w:val="009916A4"/>
    <w:rsid w:val="009B540F"/>
    <w:rsid w:val="009B67D1"/>
    <w:rsid w:val="009C0404"/>
    <w:rsid w:val="009C5BE1"/>
    <w:rsid w:val="009E1DAE"/>
    <w:rsid w:val="009E4C2E"/>
    <w:rsid w:val="009F03D0"/>
    <w:rsid w:val="009F5002"/>
    <w:rsid w:val="009F7E16"/>
    <w:rsid w:val="00A02ED2"/>
    <w:rsid w:val="00A15C3A"/>
    <w:rsid w:val="00A22F92"/>
    <w:rsid w:val="00A231BD"/>
    <w:rsid w:val="00A308D5"/>
    <w:rsid w:val="00A32812"/>
    <w:rsid w:val="00A35A39"/>
    <w:rsid w:val="00A40228"/>
    <w:rsid w:val="00A45A00"/>
    <w:rsid w:val="00A51A56"/>
    <w:rsid w:val="00A52420"/>
    <w:rsid w:val="00A5293A"/>
    <w:rsid w:val="00A5389F"/>
    <w:rsid w:val="00A549AB"/>
    <w:rsid w:val="00A55BC1"/>
    <w:rsid w:val="00A55DE7"/>
    <w:rsid w:val="00A574F5"/>
    <w:rsid w:val="00A61075"/>
    <w:rsid w:val="00A656F6"/>
    <w:rsid w:val="00A665EB"/>
    <w:rsid w:val="00A72B98"/>
    <w:rsid w:val="00A73273"/>
    <w:rsid w:val="00A81905"/>
    <w:rsid w:val="00A840C6"/>
    <w:rsid w:val="00A842D9"/>
    <w:rsid w:val="00A859D8"/>
    <w:rsid w:val="00A907C3"/>
    <w:rsid w:val="00A90F7C"/>
    <w:rsid w:val="00A91236"/>
    <w:rsid w:val="00A94761"/>
    <w:rsid w:val="00AA4339"/>
    <w:rsid w:val="00AB20F3"/>
    <w:rsid w:val="00AB5209"/>
    <w:rsid w:val="00AB603E"/>
    <w:rsid w:val="00AC101B"/>
    <w:rsid w:val="00AC3010"/>
    <w:rsid w:val="00AC39CD"/>
    <w:rsid w:val="00AE2F5E"/>
    <w:rsid w:val="00AE3FFA"/>
    <w:rsid w:val="00AE6367"/>
    <w:rsid w:val="00AF7178"/>
    <w:rsid w:val="00B02630"/>
    <w:rsid w:val="00B1103B"/>
    <w:rsid w:val="00B12705"/>
    <w:rsid w:val="00B12E53"/>
    <w:rsid w:val="00B13A88"/>
    <w:rsid w:val="00B1533C"/>
    <w:rsid w:val="00B17AB1"/>
    <w:rsid w:val="00B2017E"/>
    <w:rsid w:val="00B22B09"/>
    <w:rsid w:val="00B354A6"/>
    <w:rsid w:val="00B36FC0"/>
    <w:rsid w:val="00B427DA"/>
    <w:rsid w:val="00B464F7"/>
    <w:rsid w:val="00B4785F"/>
    <w:rsid w:val="00B47D4D"/>
    <w:rsid w:val="00B55C44"/>
    <w:rsid w:val="00B604AE"/>
    <w:rsid w:val="00B61B90"/>
    <w:rsid w:val="00B62F65"/>
    <w:rsid w:val="00B663F5"/>
    <w:rsid w:val="00B75646"/>
    <w:rsid w:val="00B77C42"/>
    <w:rsid w:val="00B82597"/>
    <w:rsid w:val="00B83786"/>
    <w:rsid w:val="00B87C95"/>
    <w:rsid w:val="00B9006B"/>
    <w:rsid w:val="00B918B0"/>
    <w:rsid w:val="00BA1B72"/>
    <w:rsid w:val="00BA5F97"/>
    <w:rsid w:val="00BB2BCA"/>
    <w:rsid w:val="00BB6A04"/>
    <w:rsid w:val="00BC1664"/>
    <w:rsid w:val="00BC7841"/>
    <w:rsid w:val="00BD0BC2"/>
    <w:rsid w:val="00BD7C35"/>
    <w:rsid w:val="00BE2CBC"/>
    <w:rsid w:val="00BF2BAF"/>
    <w:rsid w:val="00BF4E14"/>
    <w:rsid w:val="00BF6A7C"/>
    <w:rsid w:val="00C0131F"/>
    <w:rsid w:val="00C061D4"/>
    <w:rsid w:val="00C10FF0"/>
    <w:rsid w:val="00C121BE"/>
    <w:rsid w:val="00C1245B"/>
    <w:rsid w:val="00C20233"/>
    <w:rsid w:val="00C23CAC"/>
    <w:rsid w:val="00C27407"/>
    <w:rsid w:val="00C27523"/>
    <w:rsid w:val="00C31F64"/>
    <w:rsid w:val="00C34152"/>
    <w:rsid w:val="00C3762F"/>
    <w:rsid w:val="00C4065A"/>
    <w:rsid w:val="00C40970"/>
    <w:rsid w:val="00C421F7"/>
    <w:rsid w:val="00C43562"/>
    <w:rsid w:val="00C43CE1"/>
    <w:rsid w:val="00C46020"/>
    <w:rsid w:val="00C503BC"/>
    <w:rsid w:val="00C505F1"/>
    <w:rsid w:val="00C5460C"/>
    <w:rsid w:val="00C6533C"/>
    <w:rsid w:val="00C654D5"/>
    <w:rsid w:val="00C73C69"/>
    <w:rsid w:val="00C84EF0"/>
    <w:rsid w:val="00C93499"/>
    <w:rsid w:val="00C957BA"/>
    <w:rsid w:val="00CA1EA0"/>
    <w:rsid w:val="00CA29D1"/>
    <w:rsid w:val="00CA69D1"/>
    <w:rsid w:val="00CA73FD"/>
    <w:rsid w:val="00CB0949"/>
    <w:rsid w:val="00CB6DBB"/>
    <w:rsid w:val="00CC2AFB"/>
    <w:rsid w:val="00CC652E"/>
    <w:rsid w:val="00CC746E"/>
    <w:rsid w:val="00CD4486"/>
    <w:rsid w:val="00CE0F30"/>
    <w:rsid w:val="00CF3473"/>
    <w:rsid w:val="00CF5765"/>
    <w:rsid w:val="00CF584D"/>
    <w:rsid w:val="00D00C7B"/>
    <w:rsid w:val="00D017C5"/>
    <w:rsid w:val="00D02999"/>
    <w:rsid w:val="00D02A29"/>
    <w:rsid w:val="00D10DE6"/>
    <w:rsid w:val="00D1113B"/>
    <w:rsid w:val="00D1668F"/>
    <w:rsid w:val="00D170C6"/>
    <w:rsid w:val="00D21570"/>
    <w:rsid w:val="00D2501A"/>
    <w:rsid w:val="00D26725"/>
    <w:rsid w:val="00D30753"/>
    <w:rsid w:val="00D35E41"/>
    <w:rsid w:val="00D36B6B"/>
    <w:rsid w:val="00D41F75"/>
    <w:rsid w:val="00D42E8E"/>
    <w:rsid w:val="00D4312E"/>
    <w:rsid w:val="00D4770F"/>
    <w:rsid w:val="00D51A98"/>
    <w:rsid w:val="00D52BA0"/>
    <w:rsid w:val="00D544B3"/>
    <w:rsid w:val="00D54535"/>
    <w:rsid w:val="00D61307"/>
    <w:rsid w:val="00D62CA4"/>
    <w:rsid w:val="00D657F4"/>
    <w:rsid w:val="00D74BFA"/>
    <w:rsid w:val="00D772A1"/>
    <w:rsid w:val="00D91C14"/>
    <w:rsid w:val="00D92AF2"/>
    <w:rsid w:val="00D9319B"/>
    <w:rsid w:val="00DA5F78"/>
    <w:rsid w:val="00DB08ED"/>
    <w:rsid w:val="00DB36F1"/>
    <w:rsid w:val="00DB416C"/>
    <w:rsid w:val="00DB60F9"/>
    <w:rsid w:val="00DC220C"/>
    <w:rsid w:val="00DC5A9D"/>
    <w:rsid w:val="00DD2011"/>
    <w:rsid w:val="00DD3365"/>
    <w:rsid w:val="00DD3575"/>
    <w:rsid w:val="00DD459F"/>
    <w:rsid w:val="00DD6313"/>
    <w:rsid w:val="00DE4EC1"/>
    <w:rsid w:val="00DE5DD3"/>
    <w:rsid w:val="00DF3172"/>
    <w:rsid w:val="00DF42EB"/>
    <w:rsid w:val="00DF7308"/>
    <w:rsid w:val="00DF7438"/>
    <w:rsid w:val="00E00099"/>
    <w:rsid w:val="00E01617"/>
    <w:rsid w:val="00E019FE"/>
    <w:rsid w:val="00E05A8B"/>
    <w:rsid w:val="00E1050B"/>
    <w:rsid w:val="00E14123"/>
    <w:rsid w:val="00E150E8"/>
    <w:rsid w:val="00E177C0"/>
    <w:rsid w:val="00E17A72"/>
    <w:rsid w:val="00E22AE6"/>
    <w:rsid w:val="00E232B9"/>
    <w:rsid w:val="00E33026"/>
    <w:rsid w:val="00E35686"/>
    <w:rsid w:val="00E43569"/>
    <w:rsid w:val="00E4507D"/>
    <w:rsid w:val="00E504F9"/>
    <w:rsid w:val="00E5474B"/>
    <w:rsid w:val="00E54EF5"/>
    <w:rsid w:val="00E55414"/>
    <w:rsid w:val="00E6085D"/>
    <w:rsid w:val="00E66DD9"/>
    <w:rsid w:val="00E67F6F"/>
    <w:rsid w:val="00E70F74"/>
    <w:rsid w:val="00E73148"/>
    <w:rsid w:val="00E7346A"/>
    <w:rsid w:val="00E75868"/>
    <w:rsid w:val="00E75A0B"/>
    <w:rsid w:val="00E76F64"/>
    <w:rsid w:val="00E82A71"/>
    <w:rsid w:val="00E867D4"/>
    <w:rsid w:val="00E86AD1"/>
    <w:rsid w:val="00E87B8E"/>
    <w:rsid w:val="00E87E91"/>
    <w:rsid w:val="00E92DDF"/>
    <w:rsid w:val="00EA17E8"/>
    <w:rsid w:val="00EC2431"/>
    <w:rsid w:val="00EC4CD3"/>
    <w:rsid w:val="00EC6106"/>
    <w:rsid w:val="00ED19C1"/>
    <w:rsid w:val="00ED268C"/>
    <w:rsid w:val="00ED761C"/>
    <w:rsid w:val="00EE0BBD"/>
    <w:rsid w:val="00EE2A3B"/>
    <w:rsid w:val="00EE6434"/>
    <w:rsid w:val="00EE64AF"/>
    <w:rsid w:val="00EE66AE"/>
    <w:rsid w:val="00EF176C"/>
    <w:rsid w:val="00EF1E31"/>
    <w:rsid w:val="00EF2247"/>
    <w:rsid w:val="00EF22CB"/>
    <w:rsid w:val="00EF2FE1"/>
    <w:rsid w:val="00EF47E7"/>
    <w:rsid w:val="00F00519"/>
    <w:rsid w:val="00F022A2"/>
    <w:rsid w:val="00F0500A"/>
    <w:rsid w:val="00F06945"/>
    <w:rsid w:val="00F074B2"/>
    <w:rsid w:val="00F07BAB"/>
    <w:rsid w:val="00F07BF6"/>
    <w:rsid w:val="00F10358"/>
    <w:rsid w:val="00F1101B"/>
    <w:rsid w:val="00F135A9"/>
    <w:rsid w:val="00F20115"/>
    <w:rsid w:val="00F279C1"/>
    <w:rsid w:val="00F36E44"/>
    <w:rsid w:val="00F45D15"/>
    <w:rsid w:val="00F47C98"/>
    <w:rsid w:val="00F50431"/>
    <w:rsid w:val="00F54E51"/>
    <w:rsid w:val="00F657D9"/>
    <w:rsid w:val="00F67BCB"/>
    <w:rsid w:val="00F70EC5"/>
    <w:rsid w:val="00F775DF"/>
    <w:rsid w:val="00F8007A"/>
    <w:rsid w:val="00F875CE"/>
    <w:rsid w:val="00F905CC"/>
    <w:rsid w:val="00F950C6"/>
    <w:rsid w:val="00F96B64"/>
    <w:rsid w:val="00F96FA0"/>
    <w:rsid w:val="00FA3971"/>
    <w:rsid w:val="00FB118E"/>
    <w:rsid w:val="00FB36FF"/>
    <w:rsid w:val="00FB49DF"/>
    <w:rsid w:val="00FB5F4F"/>
    <w:rsid w:val="00FC0F31"/>
    <w:rsid w:val="00FC17A2"/>
    <w:rsid w:val="00FC5E7A"/>
    <w:rsid w:val="00FC6A5A"/>
    <w:rsid w:val="00FD58ED"/>
    <w:rsid w:val="00FE1C75"/>
    <w:rsid w:val="00FE4A6C"/>
    <w:rsid w:val="00FF2147"/>
    <w:rsid w:val="00FF28DB"/>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B3BC2D-8656-45E9-A35A-5F475FD1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aliases w:val="3"/>
    <w:basedOn w:val="Normal"/>
    <w:link w:val="PrrafodelistaCar"/>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B416C"/>
    <w:rPr>
      <w:sz w:val="20"/>
      <w:szCs w:val="20"/>
      <w:lang w:val="es-CR"/>
    </w:rPr>
  </w:style>
  <w:style w:type="character" w:customStyle="1" w:styleId="TextonotapieCar">
    <w:name w:val="Texto nota pie Car"/>
    <w:basedOn w:val="Fuentedeprrafopredeter"/>
    <w:link w:val="Textonotapie"/>
    <w:semiHidden/>
    <w:rsid w:val="00DB416C"/>
    <w:rPr>
      <w:lang w:val="es-CR" w:eastAsia="es-ES"/>
    </w:rPr>
  </w:style>
  <w:style w:type="paragraph" w:customStyle="1" w:styleId="Textoindependiente21">
    <w:name w:val="Texto independiente 21"/>
    <w:basedOn w:val="Normal"/>
    <w:rsid w:val="00152F51"/>
    <w:pPr>
      <w:suppressAutoHyphens/>
      <w:spacing w:line="360" w:lineRule="auto"/>
      <w:jc w:val="both"/>
    </w:pPr>
    <w:rPr>
      <w:b/>
      <w:bCs/>
      <w:sz w:val="28"/>
      <w:lang w:val="es-ES_tradnl" w:eastAsia="ar-SA"/>
    </w:rPr>
  </w:style>
  <w:style w:type="paragraph" w:customStyle="1" w:styleId="Textoindependiente31">
    <w:name w:val="Texto independiente 31"/>
    <w:basedOn w:val="Normal"/>
    <w:rsid w:val="00152F51"/>
    <w:pPr>
      <w:suppressAutoHyphens/>
      <w:spacing w:after="120"/>
      <w:ind w:firstLine="706"/>
      <w:jc w:val="both"/>
    </w:pPr>
    <w:rPr>
      <w:rFonts w:ascii="Calibri" w:eastAsia="Calibri" w:hAnsi="Calibri"/>
      <w:sz w:val="16"/>
      <w:szCs w:val="16"/>
      <w:lang w:val="es-CR" w:eastAsia="ar-SA"/>
    </w:rPr>
  </w:style>
  <w:style w:type="paragraph" w:customStyle="1" w:styleId="BodyTextIndent31">
    <w:name w:val="Body Text Indent 31"/>
    <w:basedOn w:val="Normal"/>
    <w:rsid w:val="00152F51"/>
    <w:pPr>
      <w:ind w:left="851" w:hanging="851"/>
      <w:jc w:val="both"/>
    </w:pPr>
    <w:rPr>
      <w:rFonts w:ascii="Arial Black" w:eastAsia="MS Mincho" w:hAnsi="Arial Black"/>
      <w:sz w:val="28"/>
      <w:szCs w:val="20"/>
      <w:lang w:val="es-CR"/>
    </w:rPr>
  </w:style>
  <w:style w:type="character" w:customStyle="1" w:styleId="PrrafodelistaCar">
    <w:name w:val="Párrafo de lista Car"/>
    <w:aliases w:val="3 Car"/>
    <w:link w:val="Prrafodelista"/>
    <w:uiPriority w:val="34"/>
    <w:rsid w:val="00152F51"/>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B2D0D-615B-4924-AD23-C7FA5524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825</Words>
  <Characters>4538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RONALD</cp:lastModifiedBy>
  <cp:revision>4</cp:revision>
  <cp:lastPrinted>2019-09-26T16:46:00Z</cp:lastPrinted>
  <dcterms:created xsi:type="dcterms:W3CDTF">2019-09-26T16:19:00Z</dcterms:created>
  <dcterms:modified xsi:type="dcterms:W3CDTF">2019-09-26T17:22:00Z</dcterms:modified>
</cp:coreProperties>
</file>