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34B" w:rsidRPr="000C035B" w:rsidRDefault="00E05A8B" w:rsidP="00E05A8B">
      <w:pPr>
        <w:jc w:val="center"/>
        <w:rPr>
          <w:b/>
          <w:color w:val="000000"/>
          <w:sz w:val="22"/>
          <w:szCs w:val="22"/>
          <w:lang w:val="es-ES_tradnl"/>
        </w:rPr>
      </w:pPr>
      <w:r w:rsidRPr="000C035B">
        <w:rPr>
          <w:b/>
          <w:color w:val="000000"/>
          <w:sz w:val="22"/>
          <w:szCs w:val="22"/>
          <w:lang w:val="es-ES_tradnl"/>
        </w:rPr>
        <w:t xml:space="preserve">COMPRA DIRECTA NO. </w:t>
      </w:r>
      <w:r w:rsidR="003D08D6" w:rsidRPr="000C035B">
        <w:rPr>
          <w:b/>
          <w:color w:val="000000"/>
          <w:sz w:val="22"/>
          <w:szCs w:val="22"/>
          <w:lang w:val="es-ES_tradnl"/>
        </w:rPr>
        <w:t>201</w:t>
      </w:r>
      <w:r w:rsidR="00FF303E" w:rsidRPr="000C035B">
        <w:rPr>
          <w:b/>
          <w:color w:val="000000"/>
          <w:sz w:val="22"/>
          <w:szCs w:val="22"/>
          <w:lang w:val="es-ES_tradnl"/>
        </w:rPr>
        <w:t>6</w:t>
      </w:r>
      <w:r w:rsidR="003D08D6" w:rsidRPr="000C035B">
        <w:rPr>
          <w:b/>
          <w:color w:val="000000"/>
          <w:sz w:val="22"/>
          <w:szCs w:val="22"/>
          <w:lang w:val="es-ES_tradnl"/>
        </w:rPr>
        <w:t>CD-000</w:t>
      </w:r>
      <w:r w:rsidR="00433F2B">
        <w:rPr>
          <w:b/>
          <w:color w:val="000000"/>
          <w:sz w:val="22"/>
          <w:szCs w:val="22"/>
          <w:lang w:val="es-ES_tradnl"/>
        </w:rPr>
        <w:t>310</w:t>
      </w:r>
      <w:r w:rsidR="003D08D6" w:rsidRPr="000C035B">
        <w:rPr>
          <w:b/>
          <w:color w:val="000000"/>
          <w:sz w:val="22"/>
          <w:szCs w:val="22"/>
          <w:lang w:val="es-ES_tradnl"/>
        </w:rPr>
        <w:t>-CL01</w:t>
      </w:r>
    </w:p>
    <w:p w:rsidR="00716DCC" w:rsidRPr="000C035B" w:rsidRDefault="00716DCC" w:rsidP="00E05A8B">
      <w:pPr>
        <w:jc w:val="center"/>
        <w:rPr>
          <w:b/>
          <w:color w:val="000000"/>
          <w:sz w:val="22"/>
          <w:szCs w:val="22"/>
          <w:lang w:val="es-ES_tradnl"/>
        </w:rPr>
      </w:pPr>
    </w:p>
    <w:p w:rsidR="00E05A8B" w:rsidRPr="000C035B" w:rsidRDefault="00E05A8B" w:rsidP="003D08D6">
      <w:pPr>
        <w:jc w:val="right"/>
        <w:rPr>
          <w:color w:val="000000"/>
          <w:sz w:val="22"/>
          <w:szCs w:val="22"/>
          <w:lang w:val="es-ES_tradnl"/>
        </w:rPr>
      </w:pPr>
      <w:r w:rsidRPr="000C035B">
        <w:rPr>
          <w:color w:val="000000"/>
          <w:sz w:val="22"/>
          <w:szCs w:val="22"/>
          <w:lang w:val="es-ES_tradnl"/>
        </w:rPr>
        <w:t>Guápiles,</w:t>
      </w:r>
      <w:r w:rsidR="00306ADF" w:rsidRPr="000C035B">
        <w:rPr>
          <w:color w:val="000000"/>
          <w:sz w:val="22"/>
          <w:szCs w:val="22"/>
          <w:lang w:val="es-ES_tradnl"/>
        </w:rPr>
        <w:t xml:space="preserve"> </w:t>
      </w:r>
      <w:r w:rsidR="003D3D2F" w:rsidRPr="000C035B">
        <w:rPr>
          <w:color w:val="000000"/>
          <w:sz w:val="22"/>
          <w:szCs w:val="22"/>
          <w:lang w:val="es-ES_tradnl"/>
        </w:rPr>
        <w:t xml:space="preserve"> </w:t>
      </w:r>
      <w:r w:rsidR="00AB7870">
        <w:rPr>
          <w:color w:val="000000"/>
          <w:sz w:val="22"/>
          <w:szCs w:val="22"/>
          <w:lang w:val="es-ES_tradnl"/>
        </w:rPr>
        <w:t>08</w:t>
      </w:r>
      <w:r w:rsidR="003F2554" w:rsidRPr="000C035B">
        <w:rPr>
          <w:color w:val="000000"/>
          <w:sz w:val="22"/>
          <w:szCs w:val="22"/>
          <w:lang w:val="es-ES_tradnl"/>
        </w:rPr>
        <w:t xml:space="preserve"> de</w:t>
      </w:r>
      <w:r w:rsidR="009D749F" w:rsidRPr="000C035B">
        <w:rPr>
          <w:color w:val="000000"/>
          <w:sz w:val="22"/>
          <w:szCs w:val="22"/>
          <w:lang w:val="es-ES_tradnl"/>
        </w:rPr>
        <w:t xml:space="preserve"> </w:t>
      </w:r>
      <w:r w:rsidR="00AB7870">
        <w:rPr>
          <w:color w:val="000000"/>
          <w:sz w:val="22"/>
          <w:szCs w:val="22"/>
          <w:lang w:val="es-ES_tradnl"/>
        </w:rPr>
        <w:t>noviembre</w:t>
      </w:r>
      <w:r w:rsidR="009D749F" w:rsidRPr="000C035B">
        <w:rPr>
          <w:color w:val="000000"/>
          <w:sz w:val="22"/>
          <w:szCs w:val="22"/>
          <w:lang w:val="es-ES_tradnl"/>
        </w:rPr>
        <w:t xml:space="preserve"> </w:t>
      </w:r>
      <w:r w:rsidR="003D08D6" w:rsidRPr="000C035B">
        <w:rPr>
          <w:color w:val="000000"/>
          <w:sz w:val="22"/>
          <w:szCs w:val="22"/>
          <w:lang w:val="es-ES_tradnl"/>
        </w:rPr>
        <w:t xml:space="preserve"> del 201</w:t>
      </w:r>
      <w:r w:rsidR="00FF303E" w:rsidRPr="000C035B">
        <w:rPr>
          <w:color w:val="000000"/>
          <w:sz w:val="22"/>
          <w:szCs w:val="22"/>
          <w:lang w:val="es-ES_tradnl"/>
        </w:rPr>
        <w:t>6</w:t>
      </w:r>
    </w:p>
    <w:p w:rsidR="00AA4339" w:rsidRPr="000C035B" w:rsidRDefault="00AA4339" w:rsidP="003D08D6">
      <w:pPr>
        <w:jc w:val="right"/>
        <w:rPr>
          <w:color w:val="000000"/>
          <w:sz w:val="22"/>
          <w:szCs w:val="22"/>
          <w:lang w:val="es-ES_tradnl"/>
        </w:rPr>
      </w:pPr>
    </w:p>
    <w:p w:rsidR="00E05A8B" w:rsidRPr="000C035B" w:rsidRDefault="002E30D5">
      <w:pPr>
        <w:jc w:val="both"/>
        <w:rPr>
          <w:color w:val="000000"/>
          <w:sz w:val="22"/>
          <w:szCs w:val="22"/>
          <w:lang w:val="es-ES_tradnl"/>
        </w:rPr>
      </w:pPr>
      <w:r w:rsidRPr="000C035B">
        <w:rPr>
          <w:color w:val="000000"/>
          <w:sz w:val="22"/>
          <w:szCs w:val="22"/>
          <w:lang w:val="es-ES_tradnl"/>
        </w:rPr>
        <w:t xml:space="preserve">Señores </w:t>
      </w:r>
      <w:r w:rsidR="00E05A8B" w:rsidRPr="000C035B">
        <w:rPr>
          <w:color w:val="000000"/>
          <w:sz w:val="22"/>
          <w:szCs w:val="22"/>
          <w:lang w:val="es-ES_tradnl"/>
        </w:rPr>
        <w:t>Empresas:</w:t>
      </w:r>
    </w:p>
    <w:p w:rsidR="00612840" w:rsidRPr="000C035B" w:rsidRDefault="00612840" w:rsidP="00E05A8B">
      <w:pPr>
        <w:jc w:val="both"/>
        <w:rPr>
          <w:color w:val="000000"/>
          <w:sz w:val="22"/>
          <w:szCs w:val="22"/>
          <w:lang w:val="es-ES_tradnl"/>
        </w:rPr>
      </w:pPr>
    </w:p>
    <w:tbl>
      <w:tblPr>
        <w:tblStyle w:val="Tablaconcuadrcula"/>
        <w:tblW w:w="9116" w:type="dxa"/>
        <w:tblLook w:val="04A0" w:firstRow="1" w:lastRow="0" w:firstColumn="1" w:lastColumn="0" w:noHBand="0" w:noVBand="1"/>
      </w:tblPr>
      <w:tblGrid>
        <w:gridCol w:w="817"/>
        <w:gridCol w:w="3741"/>
        <w:gridCol w:w="2279"/>
        <w:gridCol w:w="2279"/>
      </w:tblGrid>
      <w:tr w:rsidR="00612840" w:rsidRPr="000C035B" w:rsidTr="00666D00">
        <w:trPr>
          <w:trHeight w:val="561"/>
        </w:trPr>
        <w:tc>
          <w:tcPr>
            <w:tcW w:w="817" w:type="dxa"/>
          </w:tcPr>
          <w:p w:rsidR="00612840" w:rsidRPr="000C035B" w:rsidRDefault="00612840" w:rsidP="00666D00">
            <w:pPr>
              <w:jc w:val="both"/>
              <w:rPr>
                <w:color w:val="000000"/>
                <w:sz w:val="22"/>
                <w:szCs w:val="22"/>
                <w:lang w:val="es-ES_tradnl"/>
              </w:rPr>
            </w:pPr>
            <w:r w:rsidRPr="000C035B">
              <w:rPr>
                <w:color w:val="000000"/>
                <w:sz w:val="22"/>
                <w:szCs w:val="22"/>
                <w:lang w:val="es-ES_tradnl"/>
              </w:rPr>
              <w:t>N.</w:t>
            </w:r>
          </w:p>
        </w:tc>
        <w:tc>
          <w:tcPr>
            <w:tcW w:w="3741" w:type="dxa"/>
          </w:tcPr>
          <w:p w:rsidR="00612840" w:rsidRPr="000C035B" w:rsidRDefault="00612840" w:rsidP="00666D00">
            <w:pPr>
              <w:jc w:val="both"/>
              <w:rPr>
                <w:color w:val="000000"/>
                <w:sz w:val="22"/>
                <w:szCs w:val="22"/>
                <w:lang w:val="es-ES_tradnl"/>
              </w:rPr>
            </w:pPr>
            <w:r w:rsidRPr="000C035B">
              <w:rPr>
                <w:color w:val="000000"/>
                <w:sz w:val="22"/>
                <w:szCs w:val="22"/>
                <w:lang w:val="es-ES_tradnl"/>
              </w:rPr>
              <w:t>Razón Social/Persona Física</w:t>
            </w:r>
          </w:p>
        </w:tc>
        <w:tc>
          <w:tcPr>
            <w:tcW w:w="2279" w:type="dxa"/>
          </w:tcPr>
          <w:p w:rsidR="00612840" w:rsidRPr="000C035B" w:rsidRDefault="00612840" w:rsidP="00666D00">
            <w:pPr>
              <w:jc w:val="both"/>
              <w:rPr>
                <w:color w:val="000000"/>
                <w:sz w:val="22"/>
                <w:szCs w:val="22"/>
                <w:lang w:val="es-ES_tradnl"/>
              </w:rPr>
            </w:pPr>
            <w:r w:rsidRPr="000C035B">
              <w:rPr>
                <w:color w:val="000000"/>
                <w:sz w:val="22"/>
                <w:szCs w:val="22"/>
                <w:lang w:val="es-ES_tradnl"/>
              </w:rPr>
              <w:t xml:space="preserve"> Teléfonos, Fax</w:t>
            </w:r>
          </w:p>
        </w:tc>
        <w:tc>
          <w:tcPr>
            <w:tcW w:w="2279" w:type="dxa"/>
          </w:tcPr>
          <w:p w:rsidR="00612840" w:rsidRPr="000C035B" w:rsidRDefault="00612840" w:rsidP="00666D00">
            <w:pPr>
              <w:jc w:val="both"/>
              <w:rPr>
                <w:color w:val="000000"/>
                <w:sz w:val="22"/>
                <w:szCs w:val="22"/>
                <w:lang w:val="es-ES_tradnl"/>
              </w:rPr>
            </w:pPr>
            <w:r w:rsidRPr="000C035B">
              <w:rPr>
                <w:color w:val="000000"/>
                <w:sz w:val="22"/>
                <w:szCs w:val="22"/>
                <w:lang w:val="es-ES_tradnl"/>
              </w:rPr>
              <w:t xml:space="preserve">Firma de Recibido, hora y fecha. </w:t>
            </w:r>
          </w:p>
        </w:tc>
      </w:tr>
      <w:tr w:rsidR="00283FD1" w:rsidRPr="000C035B" w:rsidTr="00666D00">
        <w:trPr>
          <w:trHeight w:val="936"/>
        </w:trPr>
        <w:tc>
          <w:tcPr>
            <w:tcW w:w="817" w:type="dxa"/>
          </w:tcPr>
          <w:p w:rsidR="00283FD1" w:rsidRPr="000C035B" w:rsidRDefault="00BB61F4" w:rsidP="00666D00">
            <w:pPr>
              <w:jc w:val="both"/>
              <w:rPr>
                <w:color w:val="000000"/>
                <w:sz w:val="22"/>
                <w:szCs w:val="22"/>
                <w:lang w:val="es-ES_tradnl"/>
              </w:rPr>
            </w:pPr>
            <w:r w:rsidRPr="000C035B">
              <w:rPr>
                <w:color w:val="000000"/>
                <w:sz w:val="22"/>
                <w:szCs w:val="22"/>
                <w:lang w:val="es-ES_tradnl"/>
              </w:rPr>
              <w:t>1</w:t>
            </w:r>
          </w:p>
        </w:tc>
        <w:tc>
          <w:tcPr>
            <w:tcW w:w="3741" w:type="dxa"/>
          </w:tcPr>
          <w:p w:rsidR="00197AE3" w:rsidRPr="000C035B" w:rsidRDefault="00330287" w:rsidP="00666D00">
            <w:pPr>
              <w:rPr>
                <w:color w:val="000000"/>
                <w:sz w:val="22"/>
                <w:szCs w:val="22"/>
                <w:lang w:val="es-CR"/>
              </w:rPr>
            </w:pPr>
            <w:r w:rsidRPr="000C035B">
              <w:rPr>
                <w:color w:val="000000"/>
                <w:sz w:val="22"/>
                <w:szCs w:val="22"/>
                <w:lang w:val="es-CR"/>
              </w:rPr>
              <w:t xml:space="preserve">Almacén  El Colono SA. </w:t>
            </w:r>
          </w:p>
        </w:tc>
        <w:tc>
          <w:tcPr>
            <w:tcW w:w="2279" w:type="dxa"/>
          </w:tcPr>
          <w:p w:rsidR="0020417E" w:rsidRPr="000C035B" w:rsidRDefault="0020417E" w:rsidP="00A51A56">
            <w:pPr>
              <w:jc w:val="center"/>
              <w:rPr>
                <w:color w:val="000000"/>
                <w:sz w:val="22"/>
                <w:szCs w:val="22"/>
                <w:lang w:val="es-CR"/>
              </w:rPr>
            </w:pPr>
          </w:p>
        </w:tc>
        <w:tc>
          <w:tcPr>
            <w:tcW w:w="2279" w:type="dxa"/>
          </w:tcPr>
          <w:p w:rsidR="00283FD1" w:rsidRPr="000C035B" w:rsidRDefault="00283FD1" w:rsidP="00666D00">
            <w:pPr>
              <w:jc w:val="both"/>
              <w:rPr>
                <w:color w:val="000000"/>
                <w:sz w:val="22"/>
                <w:szCs w:val="22"/>
                <w:lang w:val="es-ES_tradnl"/>
              </w:rPr>
            </w:pPr>
          </w:p>
        </w:tc>
      </w:tr>
    </w:tbl>
    <w:p w:rsidR="00612840" w:rsidRPr="000C035B" w:rsidRDefault="00612840" w:rsidP="00612840">
      <w:pPr>
        <w:jc w:val="both"/>
        <w:rPr>
          <w:color w:val="000000"/>
          <w:sz w:val="22"/>
          <w:szCs w:val="22"/>
          <w:lang w:val="es-ES_tradnl"/>
        </w:rPr>
      </w:pPr>
    </w:p>
    <w:p w:rsidR="00330287" w:rsidRPr="000C035B" w:rsidRDefault="00330287" w:rsidP="00612840">
      <w:pPr>
        <w:jc w:val="both"/>
        <w:rPr>
          <w:color w:val="000000"/>
          <w:sz w:val="22"/>
          <w:szCs w:val="22"/>
          <w:lang w:val="es-ES_tradnl"/>
        </w:rPr>
      </w:pPr>
    </w:p>
    <w:p w:rsidR="00330287" w:rsidRPr="000C035B" w:rsidRDefault="00330287" w:rsidP="00330287">
      <w:pPr>
        <w:jc w:val="both"/>
        <w:rPr>
          <w:color w:val="000000"/>
          <w:sz w:val="22"/>
          <w:szCs w:val="22"/>
          <w:lang w:val="es-ES_tradnl"/>
        </w:rPr>
      </w:pPr>
    </w:p>
    <w:tbl>
      <w:tblPr>
        <w:tblStyle w:val="Tablaconcuadrcula"/>
        <w:tblW w:w="9116" w:type="dxa"/>
        <w:tblLook w:val="04A0" w:firstRow="1" w:lastRow="0" w:firstColumn="1" w:lastColumn="0" w:noHBand="0" w:noVBand="1"/>
      </w:tblPr>
      <w:tblGrid>
        <w:gridCol w:w="817"/>
        <w:gridCol w:w="3741"/>
        <w:gridCol w:w="2279"/>
        <w:gridCol w:w="2279"/>
      </w:tblGrid>
      <w:tr w:rsidR="00330287" w:rsidRPr="000C035B" w:rsidTr="00666D00">
        <w:trPr>
          <w:trHeight w:val="561"/>
        </w:trPr>
        <w:tc>
          <w:tcPr>
            <w:tcW w:w="817" w:type="dxa"/>
          </w:tcPr>
          <w:p w:rsidR="00330287" w:rsidRPr="000C035B" w:rsidRDefault="00330287" w:rsidP="00666D00">
            <w:pPr>
              <w:jc w:val="both"/>
              <w:rPr>
                <w:color w:val="000000"/>
                <w:sz w:val="22"/>
                <w:szCs w:val="22"/>
                <w:lang w:val="es-ES_tradnl"/>
              </w:rPr>
            </w:pPr>
            <w:r w:rsidRPr="000C035B">
              <w:rPr>
                <w:color w:val="000000"/>
                <w:sz w:val="22"/>
                <w:szCs w:val="22"/>
                <w:lang w:val="es-ES_tradnl"/>
              </w:rPr>
              <w:t>N.</w:t>
            </w:r>
          </w:p>
        </w:tc>
        <w:tc>
          <w:tcPr>
            <w:tcW w:w="3741" w:type="dxa"/>
          </w:tcPr>
          <w:p w:rsidR="00330287" w:rsidRPr="000C035B" w:rsidRDefault="00330287" w:rsidP="00666D00">
            <w:pPr>
              <w:jc w:val="both"/>
              <w:rPr>
                <w:color w:val="000000"/>
                <w:sz w:val="22"/>
                <w:szCs w:val="22"/>
                <w:lang w:val="es-ES_tradnl"/>
              </w:rPr>
            </w:pPr>
            <w:r w:rsidRPr="000C035B">
              <w:rPr>
                <w:color w:val="000000"/>
                <w:sz w:val="22"/>
                <w:szCs w:val="22"/>
                <w:lang w:val="es-ES_tradnl"/>
              </w:rPr>
              <w:t>Razón Social/Persona Física</w:t>
            </w:r>
          </w:p>
        </w:tc>
        <w:tc>
          <w:tcPr>
            <w:tcW w:w="2279" w:type="dxa"/>
          </w:tcPr>
          <w:p w:rsidR="00330287" w:rsidRPr="000C035B" w:rsidRDefault="00330287" w:rsidP="00666D00">
            <w:pPr>
              <w:jc w:val="both"/>
              <w:rPr>
                <w:color w:val="000000"/>
                <w:sz w:val="22"/>
                <w:szCs w:val="22"/>
                <w:lang w:val="es-ES_tradnl"/>
              </w:rPr>
            </w:pPr>
            <w:r w:rsidRPr="000C035B">
              <w:rPr>
                <w:color w:val="000000"/>
                <w:sz w:val="22"/>
                <w:szCs w:val="22"/>
                <w:lang w:val="es-ES_tradnl"/>
              </w:rPr>
              <w:t xml:space="preserve"> Teléfonos, Fax</w:t>
            </w:r>
          </w:p>
        </w:tc>
        <w:tc>
          <w:tcPr>
            <w:tcW w:w="2279" w:type="dxa"/>
          </w:tcPr>
          <w:p w:rsidR="00330287" w:rsidRPr="000C035B" w:rsidRDefault="00330287" w:rsidP="00666D00">
            <w:pPr>
              <w:jc w:val="both"/>
              <w:rPr>
                <w:color w:val="000000"/>
                <w:sz w:val="22"/>
                <w:szCs w:val="22"/>
                <w:lang w:val="es-ES_tradnl"/>
              </w:rPr>
            </w:pPr>
            <w:r w:rsidRPr="000C035B">
              <w:rPr>
                <w:color w:val="000000"/>
                <w:sz w:val="22"/>
                <w:szCs w:val="22"/>
                <w:lang w:val="es-ES_tradnl"/>
              </w:rPr>
              <w:t xml:space="preserve">Firma de Recibido, hora y fecha. </w:t>
            </w:r>
          </w:p>
        </w:tc>
      </w:tr>
      <w:tr w:rsidR="00330287" w:rsidRPr="000C035B" w:rsidTr="00666D00">
        <w:trPr>
          <w:trHeight w:val="936"/>
        </w:trPr>
        <w:tc>
          <w:tcPr>
            <w:tcW w:w="817" w:type="dxa"/>
          </w:tcPr>
          <w:p w:rsidR="00330287" w:rsidRPr="000C035B" w:rsidRDefault="00BB61F4" w:rsidP="00666D00">
            <w:pPr>
              <w:jc w:val="both"/>
              <w:rPr>
                <w:color w:val="000000"/>
                <w:sz w:val="22"/>
                <w:szCs w:val="22"/>
                <w:lang w:val="es-ES_tradnl"/>
              </w:rPr>
            </w:pPr>
            <w:r w:rsidRPr="000C035B">
              <w:rPr>
                <w:color w:val="000000"/>
                <w:sz w:val="22"/>
                <w:szCs w:val="22"/>
                <w:lang w:val="es-ES_tradnl"/>
              </w:rPr>
              <w:t>2</w:t>
            </w:r>
          </w:p>
        </w:tc>
        <w:tc>
          <w:tcPr>
            <w:tcW w:w="3741" w:type="dxa"/>
          </w:tcPr>
          <w:p w:rsidR="00330287" w:rsidRPr="000C035B" w:rsidRDefault="00330287" w:rsidP="00330287">
            <w:pPr>
              <w:rPr>
                <w:color w:val="000000"/>
                <w:sz w:val="22"/>
                <w:szCs w:val="22"/>
                <w:lang w:val="es-CR"/>
              </w:rPr>
            </w:pPr>
            <w:r w:rsidRPr="000C035B">
              <w:rPr>
                <w:color w:val="000000"/>
                <w:sz w:val="22"/>
                <w:szCs w:val="22"/>
                <w:lang w:val="es-CR"/>
              </w:rPr>
              <w:t xml:space="preserve">Almacén  Don Julio SA. </w:t>
            </w:r>
          </w:p>
        </w:tc>
        <w:tc>
          <w:tcPr>
            <w:tcW w:w="2279" w:type="dxa"/>
          </w:tcPr>
          <w:p w:rsidR="00330287" w:rsidRPr="000C035B" w:rsidRDefault="00330287" w:rsidP="00666D00">
            <w:pPr>
              <w:jc w:val="center"/>
              <w:rPr>
                <w:color w:val="000000"/>
                <w:sz w:val="22"/>
                <w:szCs w:val="22"/>
                <w:lang w:val="es-CR"/>
              </w:rPr>
            </w:pPr>
          </w:p>
        </w:tc>
        <w:tc>
          <w:tcPr>
            <w:tcW w:w="2279" w:type="dxa"/>
          </w:tcPr>
          <w:p w:rsidR="00330287" w:rsidRPr="000C035B" w:rsidRDefault="00330287" w:rsidP="00666D00">
            <w:pPr>
              <w:jc w:val="both"/>
              <w:rPr>
                <w:color w:val="000000"/>
                <w:sz w:val="22"/>
                <w:szCs w:val="22"/>
                <w:lang w:val="es-ES_tradnl"/>
              </w:rPr>
            </w:pPr>
          </w:p>
        </w:tc>
      </w:tr>
    </w:tbl>
    <w:p w:rsidR="00330287" w:rsidRPr="000C035B" w:rsidRDefault="00330287" w:rsidP="00330287">
      <w:pPr>
        <w:jc w:val="both"/>
        <w:rPr>
          <w:color w:val="000000"/>
          <w:sz w:val="22"/>
          <w:szCs w:val="22"/>
          <w:lang w:val="es-ES_tradnl"/>
        </w:rPr>
      </w:pPr>
    </w:p>
    <w:p w:rsidR="00330287" w:rsidRPr="000C035B" w:rsidRDefault="00330287" w:rsidP="00330287">
      <w:pPr>
        <w:jc w:val="both"/>
        <w:rPr>
          <w:color w:val="000000"/>
          <w:sz w:val="22"/>
          <w:szCs w:val="22"/>
          <w:lang w:val="es-ES_tradnl"/>
        </w:rPr>
      </w:pPr>
    </w:p>
    <w:tbl>
      <w:tblPr>
        <w:tblStyle w:val="Tablaconcuadrcula"/>
        <w:tblW w:w="9116" w:type="dxa"/>
        <w:tblLook w:val="04A0" w:firstRow="1" w:lastRow="0" w:firstColumn="1" w:lastColumn="0" w:noHBand="0" w:noVBand="1"/>
      </w:tblPr>
      <w:tblGrid>
        <w:gridCol w:w="817"/>
        <w:gridCol w:w="3741"/>
        <w:gridCol w:w="2279"/>
        <w:gridCol w:w="2279"/>
      </w:tblGrid>
      <w:tr w:rsidR="00330287" w:rsidRPr="000C035B" w:rsidTr="00666D00">
        <w:trPr>
          <w:trHeight w:val="561"/>
        </w:trPr>
        <w:tc>
          <w:tcPr>
            <w:tcW w:w="817" w:type="dxa"/>
          </w:tcPr>
          <w:p w:rsidR="00330287" w:rsidRPr="000C035B" w:rsidRDefault="00330287" w:rsidP="00666D00">
            <w:pPr>
              <w:jc w:val="both"/>
              <w:rPr>
                <w:color w:val="000000"/>
                <w:sz w:val="22"/>
                <w:szCs w:val="22"/>
                <w:lang w:val="es-ES_tradnl"/>
              </w:rPr>
            </w:pPr>
            <w:r w:rsidRPr="000C035B">
              <w:rPr>
                <w:color w:val="000000"/>
                <w:sz w:val="22"/>
                <w:szCs w:val="22"/>
                <w:lang w:val="es-ES_tradnl"/>
              </w:rPr>
              <w:t>N.</w:t>
            </w:r>
          </w:p>
        </w:tc>
        <w:tc>
          <w:tcPr>
            <w:tcW w:w="3741" w:type="dxa"/>
          </w:tcPr>
          <w:p w:rsidR="00330287" w:rsidRPr="000C035B" w:rsidRDefault="00330287" w:rsidP="00666D00">
            <w:pPr>
              <w:jc w:val="both"/>
              <w:rPr>
                <w:color w:val="000000"/>
                <w:sz w:val="22"/>
                <w:szCs w:val="22"/>
                <w:lang w:val="es-ES_tradnl"/>
              </w:rPr>
            </w:pPr>
            <w:r w:rsidRPr="000C035B">
              <w:rPr>
                <w:color w:val="000000"/>
                <w:sz w:val="22"/>
                <w:szCs w:val="22"/>
                <w:lang w:val="es-ES_tradnl"/>
              </w:rPr>
              <w:t>Razón Social/Persona Física</w:t>
            </w:r>
          </w:p>
        </w:tc>
        <w:tc>
          <w:tcPr>
            <w:tcW w:w="2279" w:type="dxa"/>
          </w:tcPr>
          <w:p w:rsidR="00330287" w:rsidRPr="000C035B" w:rsidRDefault="00330287" w:rsidP="00666D00">
            <w:pPr>
              <w:jc w:val="both"/>
              <w:rPr>
                <w:color w:val="000000"/>
                <w:sz w:val="22"/>
                <w:szCs w:val="22"/>
                <w:lang w:val="es-ES_tradnl"/>
              </w:rPr>
            </w:pPr>
            <w:r w:rsidRPr="000C035B">
              <w:rPr>
                <w:color w:val="000000"/>
                <w:sz w:val="22"/>
                <w:szCs w:val="22"/>
                <w:lang w:val="es-ES_tradnl"/>
              </w:rPr>
              <w:t xml:space="preserve"> Teléfonos, Fax</w:t>
            </w:r>
          </w:p>
        </w:tc>
        <w:tc>
          <w:tcPr>
            <w:tcW w:w="2279" w:type="dxa"/>
          </w:tcPr>
          <w:p w:rsidR="00330287" w:rsidRPr="000C035B" w:rsidRDefault="00330287" w:rsidP="00666D00">
            <w:pPr>
              <w:jc w:val="both"/>
              <w:rPr>
                <w:color w:val="000000"/>
                <w:sz w:val="22"/>
                <w:szCs w:val="22"/>
                <w:lang w:val="es-ES_tradnl"/>
              </w:rPr>
            </w:pPr>
            <w:r w:rsidRPr="000C035B">
              <w:rPr>
                <w:color w:val="000000"/>
                <w:sz w:val="22"/>
                <w:szCs w:val="22"/>
                <w:lang w:val="es-ES_tradnl"/>
              </w:rPr>
              <w:t xml:space="preserve">Firma de Recibido, hora y fecha. </w:t>
            </w:r>
          </w:p>
        </w:tc>
      </w:tr>
      <w:tr w:rsidR="00330287" w:rsidRPr="000C035B" w:rsidTr="00666D00">
        <w:trPr>
          <w:trHeight w:val="936"/>
        </w:trPr>
        <w:tc>
          <w:tcPr>
            <w:tcW w:w="817" w:type="dxa"/>
          </w:tcPr>
          <w:p w:rsidR="00330287" w:rsidRPr="000C035B" w:rsidRDefault="00BB61F4" w:rsidP="00666D00">
            <w:pPr>
              <w:jc w:val="both"/>
              <w:rPr>
                <w:color w:val="000000"/>
                <w:sz w:val="22"/>
                <w:szCs w:val="22"/>
                <w:lang w:val="es-ES_tradnl"/>
              </w:rPr>
            </w:pPr>
            <w:r w:rsidRPr="000C035B">
              <w:rPr>
                <w:color w:val="000000"/>
                <w:sz w:val="22"/>
                <w:szCs w:val="22"/>
                <w:lang w:val="es-ES_tradnl"/>
              </w:rPr>
              <w:t>3</w:t>
            </w:r>
          </w:p>
        </w:tc>
        <w:tc>
          <w:tcPr>
            <w:tcW w:w="3741" w:type="dxa"/>
          </w:tcPr>
          <w:p w:rsidR="00330287" w:rsidRPr="000C035B" w:rsidRDefault="00330287" w:rsidP="00330287">
            <w:pPr>
              <w:rPr>
                <w:color w:val="000000"/>
                <w:sz w:val="22"/>
                <w:szCs w:val="22"/>
                <w:lang w:val="es-CR"/>
              </w:rPr>
            </w:pPr>
            <w:r w:rsidRPr="000C035B">
              <w:rPr>
                <w:color w:val="000000"/>
                <w:sz w:val="22"/>
                <w:szCs w:val="22"/>
                <w:lang w:val="es-CR"/>
              </w:rPr>
              <w:t xml:space="preserve">Almacén  3 R SA. </w:t>
            </w:r>
          </w:p>
        </w:tc>
        <w:tc>
          <w:tcPr>
            <w:tcW w:w="2279" w:type="dxa"/>
          </w:tcPr>
          <w:p w:rsidR="00330287" w:rsidRPr="000C035B" w:rsidRDefault="00330287" w:rsidP="00666D00">
            <w:pPr>
              <w:jc w:val="center"/>
              <w:rPr>
                <w:color w:val="000000"/>
                <w:sz w:val="22"/>
                <w:szCs w:val="22"/>
                <w:lang w:val="es-CR"/>
              </w:rPr>
            </w:pPr>
          </w:p>
        </w:tc>
        <w:tc>
          <w:tcPr>
            <w:tcW w:w="2279" w:type="dxa"/>
          </w:tcPr>
          <w:p w:rsidR="00330287" w:rsidRPr="000C035B" w:rsidRDefault="00330287" w:rsidP="00666D00">
            <w:pPr>
              <w:jc w:val="both"/>
              <w:rPr>
                <w:color w:val="000000"/>
                <w:sz w:val="22"/>
                <w:szCs w:val="22"/>
                <w:lang w:val="es-ES_tradnl"/>
              </w:rPr>
            </w:pPr>
          </w:p>
        </w:tc>
      </w:tr>
    </w:tbl>
    <w:p w:rsidR="00317292" w:rsidRPr="000C035B" w:rsidRDefault="00317292" w:rsidP="00317292">
      <w:pPr>
        <w:jc w:val="both"/>
        <w:rPr>
          <w:color w:val="000000"/>
          <w:sz w:val="22"/>
          <w:szCs w:val="22"/>
          <w:lang w:val="es-ES_tradnl"/>
        </w:rPr>
      </w:pPr>
    </w:p>
    <w:p w:rsidR="00317292" w:rsidRPr="000C035B" w:rsidRDefault="00317292" w:rsidP="00317292">
      <w:pPr>
        <w:jc w:val="both"/>
        <w:rPr>
          <w:color w:val="000000"/>
          <w:sz w:val="22"/>
          <w:szCs w:val="22"/>
          <w:lang w:val="es-ES_tradnl"/>
        </w:rPr>
      </w:pPr>
    </w:p>
    <w:p w:rsidR="00317292" w:rsidRPr="000C035B" w:rsidRDefault="00317292" w:rsidP="00317292">
      <w:pPr>
        <w:jc w:val="both"/>
        <w:rPr>
          <w:color w:val="000000"/>
          <w:sz w:val="22"/>
          <w:szCs w:val="22"/>
          <w:lang w:val="es-ES_tradnl"/>
        </w:rPr>
      </w:pPr>
    </w:p>
    <w:p w:rsidR="00317292" w:rsidRPr="000C035B" w:rsidRDefault="00317292" w:rsidP="00317292">
      <w:pPr>
        <w:jc w:val="both"/>
        <w:rPr>
          <w:color w:val="000000"/>
          <w:sz w:val="22"/>
          <w:szCs w:val="22"/>
          <w:lang w:val="es-ES_tradnl"/>
        </w:rPr>
      </w:pPr>
    </w:p>
    <w:tbl>
      <w:tblPr>
        <w:tblStyle w:val="Tablaconcuadrcula"/>
        <w:tblW w:w="9116" w:type="dxa"/>
        <w:tblLook w:val="04A0" w:firstRow="1" w:lastRow="0" w:firstColumn="1" w:lastColumn="0" w:noHBand="0" w:noVBand="1"/>
      </w:tblPr>
      <w:tblGrid>
        <w:gridCol w:w="817"/>
        <w:gridCol w:w="3741"/>
        <w:gridCol w:w="2279"/>
        <w:gridCol w:w="2279"/>
      </w:tblGrid>
      <w:tr w:rsidR="00317292" w:rsidRPr="000C035B" w:rsidTr="00666D00">
        <w:trPr>
          <w:trHeight w:val="561"/>
        </w:trPr>
        <w:tc>
          <w:tcPr>
            <w:tcW w:w="817" w:type="dxa"/>
          </w:tcPr>
          <w:p w:rsidR="00317292" w:rsidRPr="000C035B" w:rsidRDefault="00317292" w:rsidP="00666D00">
            <w:pPr>
              <w:jc w:val="both"/>
              <w:rPr>
                <w:color w:val="000000"/>
                <w:sz w:val="22"/>
                <w:szCs w:val="22"/>
                <w:lang w:val="es-ES_tradnl"/>
              </w:rPr>
            </w:pPr>
            <w:r w:rsidRPr="000C035B">
              <w:rPr>
                <w:color w:val="000000"/>
                <w:sz w:val="22"/>
                <w:szCs w:val="22"/>
                <w:lang w:val="es-ES_tradnl"/>
              </w:rPr>
              <w:t>N.</w:t>
            </w:r>
          </w:p>
        </w:tc>
        <w:tc>
          <w:tcPr>
            <w:tcW w:w="3741" w:type="dxa"/>
          </w:tcPr>
          <w:p w:rsidR="00317292" w:rsidRPr="000C035B" w:rsidRDefault="00317292" w:rsidP="00666D00">
            <w:pPr>
              <w:jc w:val="both"/>
              <w:rPr>
                <w:color w:val="000000"/>
                <w:sz w:val="22"/>
                <w:szCs w:val="22"/>
                <w:lang w:val="es-ES_tradnl"/>
              </w:rPr>
            </w:pPr>
            <w:r w:rsidRPr="000C035B">
              <w:rPr>
                <w:color w:val="000000"/>
                <w:sz w:val="22"/>
                <w:szCs w:val="22"/>
                <w:lang w:val="es-ES_tradnl"/>
              </w:rPr>
              <w:t>Razón Social/Persona Física</w:t>
            </w:r>
          </w:p>
        </w:tc>
        <w:tc>
          <w:tcPr>
            <w:tcW w:w="2279" w:type="dxa"/>
          </w:tcPr>
          <w:p w:rsidR="00317292" w:rsidRPr="000C035B" w:rsidRDefault="00317292" w:rsidP="00666D00">
            <w:pPr>
              <w:jc w:val="both"/>
              <w:rPr>
                <w:color w:val="000000"/>
                <w:sz w:val="22"/>
                <w:szCs w:val="22"/>
                <w:lang w:val="es-ES_tradnl"/>
              </w:rPr>
            </w:pPr>
            <w:r w:rsidRPr="000C035B">
              <w:rPr>
                <w:color w:val="000000"/>
                <w:sz w:val="22"/>
                <w:szCs w:val="22"/>
                <w:lang w:val="es-ES_tradnl"/>
              </w:rPr>
              <w:t xml:space="preserve"> Teléfonos, Fax</w:t>
            </w:r>
          </w:p>
        </w:tc>
        <w:tc>
          <w:tcPr>
            <w:tcW w:w="2279" w:type="dxa"/>
          </w:tcPr>
          <w:p w:rsidR="00317292" w:rsidRPr="000C035B" w:rsidRDefault="00317292" w:rsidP="00666D00">
            <w:pPr>
              <w:jc w:val="both"/>
              <w:rPr>
                <w:color w:val="000000"/>
                <w:sz w:val="22"/>
                <w:szCs w:val="22"/>
                <w:lang w:val="es-ES_tradnl"/>
              </w:rPr>
            </w:pPr>
            <w:r w:rsidRPr="000C035B">
              <w:rPr>
                <w:color w:val="000000"/>
                <w:sz w:val="22"/>
                <w:szCs w:val="22"/>
                <w:lang w:val="es-ES_tradnl"/>
              </w:rPr>
              <w:t xml:space="preserve">Firma de Recibido, hora y fecha. </w:t>
            </w:r>
          </w:p>
        </w:tc>
      </w:tr>
      <w:tr w:rsidR="00317292" w:rsidRPr="000C035B" w:rsidTr="00666D00">
        <w:trPr>
          <w:trHeight w:val="936"/>
        </w:trPr>
        <w:tc>
          <w:tcPr>
            <w:tcW w:w="817" w:type="dxa"/>
          </w:tcPr>
          <w:p w:rsidR="00317292" w:rsidRPr="000C035B" w:rsidRDefault="009F21F5" w:rsidP="00666D00">
            <w:pPr>
              <w:jc w:val="both"/>
              <w:rPr>
                <w:color w:val="000000"/>
                <w:sz w:val="22"/>
                <w:szCs w:val="22"/>
                <w:lang w:val="es-ES_tradnl"/>
              </w:rPr>
            </w:pPr>
            <w:r>
              <w:rPr>
                <w:color w:val="000000"/>
                <w:sz w:val="22"/>
                <w:szCs w:val="22"/>
                <w:lang w:val="es-ES_tradnl"/>
              </w:rPr>
              <w:t>4</w:t>
            </w:r>
          </w:p>
        </w:tc>
        <w:tc>
          <w:tcPr>
            <w:tcW w:w="3741" w:type="dxa"/>
          </w:tcPr>
          <w:p w:rsidR="00317292" w:rsidRPr="000C035B" w:rsidRDefault="00317292" w:rsidP="00666D00">
            <w:pPr>
              <w:rPr>
                <w:color w:val="000000"/>
                <w:sz w:val="22"/>
                <w:szCs w:val="22"/>
                <w:lang w:val="es-CR"/>
              </w:rPr>
            </w:pPr>
            <w:r w:rsidRPr="000C035B">
              <w:rPr>
                <w:color w:val="000000"/>
                <w:sz w:val="22"/>
                <w:szCs w:val="22"/>
                <w:lang w:val="es-CR"/>
              </w:rPr>
              <w:t>Almacén El Mejor Precio</w:t>
            </w:r>
          </w:p>
        </w:tc>
        <w:tc>
          <w:tcPr>
            <w:tcW w:w="2279" w:type="dxa"/>
          </w:tcPr>
          <w:p w:rsidR="00317292" w:rsidRPr="000C035B" w:rsidRDefault="00317292" w:rsidP="00666D00">
            <w:pPr>
              <w:jc w:val="center"/>
              <w:rPr>
                <w:color w:val="000000"/>
                <w:sz w:val="22"/>
                <w:szCs w:val="22"/>
                <w:lang w:val="es-CR"/>
              </w:rPr>
            </w:pPr>
          </w:p>
        </w:tc>
        <w:tc>
          <w:tcPr>
            <w:tcW w:w="2279" w:type="dxa"/>
          </w:tcPr>
          <w:p w:rsidR="00317292" w:rsidRPr="000C035B" w:rsidRDefault="00317292" w:rsidP="00666D00">
            <w:pPr>
              <w:jc w:val="both"/>
              <w:rPr>
                <w:color w:val="000000"/>
                <w:sz w:val="22"/>
                <w:szCs w:val="22"/>
                <w:lang w:val="es-ES_tradnl"/>
              </w:rPr>
            </w:pPr>
          </w:p>
        </w:tc>
      </w:tr>
    </w:tbl>
    <w:p w:rsidR="00317292" w:rsidRPr="000C035B" w:rsidRDefault="00317292" w:rsidP="00317292">
      <w:pPr>
        <w:jc w:val="both"/>
        <w:rPr>
          <w:color w:val="000000"/>
          <w:sz w:val="22"/>
          <w:szCs w:val="22"/>
          <w:lang w:val="es-ES_tradnl"/>
        </w:rPr>
      </w:pPr>
    </w:p>
    <w:p w:rsidR="00317292" w:rsidRPr="000C035B" w:rsidRDefault="00317292" w:rsidP="00317292">
      <w:pPr>
        <w:jc w:val="both"/>
        <w:rPr>
          <w:color w:val="000000"/>
          <w:sz w:val="22"/>
          <w:szCs w:val="22"/>
          <w:lang w:val="es-ES_tradnl"/>
        </w:rPr>
      </w:pPr>
    </w:p>
    <w:p w:rsidR="00317292" w:rsidRPr="000C035B" w:rsidRDefault="00317292" w:rsidP="00317292">
      <w:pPr>
        <w:jc w:val="both"/>
        <w:rPr>
          <w:color w:val="000000"/>
          <w:sz w:val="22"/>
          <w:szCs w:val="22"/>
          <w:lang w:val="es-ES_tradnl"/>
        </w:rPr>
      </w:pPr>
    </w:p>
    <w:p w:rsidR="00317292" w:rsidRPr="000C035B" w:rsidRDefault="00317292" w:rsidP="00317292">
      <w:pPr>
        <w:jc w:val="both"/>
        <w:rPr>
          <w:color w:val="000000"/>
          <w:sz w:val="22"/>
          <w:szCs w:val="22"/>
          <w:lang w:val="es-ES_tradnl"/>
        </w:rPr>
      </w:pPr>
    </w:p>
    <w:p w:rsidR="00317292" w:rsidRPr="000C035B" w:rsidRDefault="00317292" w:rsidP="00317292">
      <w:pPr>
        <w:jc w:val="both"/>
        <w:rPr>
          <w:color w:val="000000"/>
          <w:sz w:val="22"/>
          <w:szCs w:val="22"/>
          <w:lang w:val="es-ES_tradnl"/>
        </w:rPr>
      </w:pPr>
    </w:p>
    <w:tbl>
      <w:tblPr>
        <w:tblStyle w:val="Tablaconcuadrcula"/>
        <w:tblW w:w="9116" w:type="dxa"/>
        <w:tblLook w:val="04A0" w:firstRow="1" w:lastRow="0" w:firstColumn="1" w:lastColumn="0" w:noHBand="0" w:noVBand="1"/>
      </w:tblPr>
      <w:tblGrid>
        <w:gridCol w:w="817"/>
        <w:gridCol w:w="3741"/>
        <w:gridCol w:w="2279"/>
        <w:gridCol w:w="2279"/>
      </w:tblGrid>
      <w:tr w:rsidR="00317292" w:rsidRPr="000C035B" w:rsidTr="00666D00">
        <w:trPr>
          <w:trHeight w:val="561"/>
        </w:trPr>
        <w:tc>
          <w:tcPr>
            <w:tcW w:w="817" w:type="dxa"/>
          </w:tcPr>
          <w:p w:rsidR="00317292" w:rsidRPr="000C035B" w:rsidRDefault="00317292" w:rsidP="00666D00">
            <w:pPr>
              <w:jc w:val="both"/>
              <w:rPr>
                <w:color w:val="000000"/>
                <w:sz w:val="22"/>
                <w:szCs w:val="22"/>
                <w:lang w:val="es-ES_tradnl"/>
              </w:rPr>
            </w:pPr>
            <w:r w:rsidRPr="000C035B">
              <w:rPr>
                <w:color w:val="000000"/>
                <w:sz w:val="22"/>
                <w:szCs w:val="22"/>
                <w:lang w:val="es-ES_tradnl"/>
              </w:rPr>
              <w:t>N.</w:t>
            </w:r>
          </w:p>
        </w:tc>
        <w:tc>
          <w:tcPr>
            <w:tcW w:w="3741" w:type="dxa"/>
          </w:tcPr>
          <w:p w:rsidR="00317292" w:rsidRPr="000C035B" w:rsidRDefault="00317292" w:rsidP="00666D00">
            <w:pPr>
              <w:jc w:val="both"/>
              <w:rPr>
                <w:color w:val="000000"/>
                <w:sz w:val="22"/>
                <w:szCs w:val="22"/>
                <w:lang w:val="es-ES_tradnl"/>
              </w:rPr>
            </w:pPr>
            <w:r w:rsidRPr="000C035B">
              <w:rPr>
                <w:color w:val="000000"/>
                <w:sz w:val="22"/>
                <w:szCs w:val="22"/>
                <w:lang w:val="es-ES_tradnl"/>
              </w:rPr>
              <w:t>Razón Social/Persona Física</w:t>
            </w:r>
          </w:p>
        </w:tc>
        <w:tc>
          <w:tcPr>
            <w:tcW w:w="2279" w:type="dxa"/>
          </w:tcPr>
          <w:p w:rsidR="00317292" w:rsidRPr="000C035B" w:rsidRDefault="00317292" w:rsidP="00666D00">
            <w:pPr>
              <w:jc w:val="both"/>
              <w:rPr>
                <w:color w:val="000000"/>
                <w:sz w:val="22"/>
                <w:szCs w:val="22"/>
                <w:lang w:val="es-ES_tradnl"/>
              </w:rPr>
            </w:pPr>
            <w:r w:rsidRPr="000C035B">
              <w:rPr>
                <w:color w:val="000000"/>
                <w:sz w:val="22"/>
                <w:szCs w:val="22"/>
                <w:lang w:val="es-ES_tradnl"/>
              </w:rPr>
              <w:t xml:space="preserve"> Teléfonos, Fax</w:t>
            </w:r>
          </w:p>
        </w:tc>
        <w:tc>
          <w:tcPr>
            <w:tcW w:w="2279" w:type="dxa"/>
          </w:tcPr>
          <w:p w:rsidR="00317292" w:rsidRPr="000C035B" w:rsidRDefault="00317292" w:rsidP="00666D00">
            <w:pPr>
              <w:jc w:val="both"/>
              <w:rPr>
                <w:color w:val="000000"/>
                <w:sz w:val="22"/>
                <w:szCs w:val="22"/>
                <w:lang w:val="es-ES_tradnl"/>
              </w:rPr>
            </w:pPr>
            <w:r w:rsidRPr="000C035B">
              <w:rPr>
                <w:color w:val="000000"/>
                <w:sz w:val="22"/>
                <w:szCs w:val="22"/>
                <w:lang w:val="es-ES_tradnl"/>
              </w:rPr>
              <w:t xml:space="preserve">Firma de Recibido, hora y fecha. </w:t>
            </w:r>
          </w:p>
        </w:tc>
      </w:tr>
      <w:tr w:rsidR="00317292" w:rsidRPr="000C035B" w:rsidTr="00666D00">
        <w:trPr>
          <w:trHeight w:val="936"/>
        </w:trPr>
        <w:tc>
          <w:tcPr>
            <w:tcW w:w="817" w:type="dxa"/>
          </w:tcPr>
          <w:p w:rsidR="00317292" w:rsidRPr="000C035B" w:rsidRDefault="009F21F5" w:rsidP="00666D00">
            <w:pPr>
              <w:jc w:val="both"/>
              <w:rPr>
                <w:color w:val="000000"/>
                <w:sz w:val="22"/>
                <w:szCs w:val="22"/>
                <w:lang w:val="es-ES_tradnl"/>
              </w:rPr>
            </w:pPr>
            <w:r>
              <w:rPr>
                <w:color w:val="000000"/>
                <w:sz w:val="22"/>
                <w:szCs w:val="22"/>
                <w:lang w:val="es-ES_tradnl"/>
              </w:rPr>
              <w:t>5</w:t>
            </w:r>
          </w:p>
        </w:tc>
        <w:tc>
          <w:tcPr>
            <w:tcW w:w="3741" w:type="dxa"/>
          </w:tcPr>
          <w:p w:rsidR="00317292" w:rsidRPr="000C035B" w:rsidRDefault="00317292" w:rsidP="00666D00">
            <w:pPr>
              <w:rPr>
                <w:color w:val="000000"/>
                <w:sz w:val="22"/>
                <w:szCs w:val="22"/>
                <w:lang w:val="es-CR"/>
              </w:rPr>
            </w:pPr>
            <w:r w:rsidRPr="000C035B">
              <w:rPr>
                <w:color w:val="000000"/>
                <w:sz w:val="22"/>
                <w:szCs w:val="22"/>
                <w:lang w:val="es-CR"/>
              </w:rPr>
              <w:t>Deposito San Francisco SA.</w:t>
            </w:r>
          </w:p>
        </w:tc>
        <w:tc>
          <w:tcPr>
            <w:tcW w:w="2279" w:type="dxa"/>
          </w:tcPr>
          <w:p w:rsidR="00317292" w:rsidRPr="000C035B" w:rsidRDefault="00317292" w:rsidP="00666D00">
            <w:pPr>
              <w:jc w:val="center"/>
              <w:rPr>
                <w:color w:val="000000"/>
                <w:sz w:val="22"/>
                <w:szCs w:val="22"/>
                <w:lang w:val="es-CR"/>
              </w:rPr>
            </w:pPr>
          </w:p>
        </w:tc>
        <w:tc>
          <w:tcPr>
            <w:tcW w:w="2279" w:type="dxa"/>
          </w:tcPr>
          <w:p w:rsidR="00317292" w:rsidRPr="000C035B" w:rsidRDefault="00317292" w:rsidP="00666D00">
            <w:pPr>
              <w:jc w:val="both"/>
              <w:rPr>
                <w:color w:val="000000"/>
                <w:sz w:val="22"/>
                <w:szCs w:val="22"/>
                <w:lang w:val="es-ES_tradnl"/>
              </w:rPr>
            </w:pPr>
          </w:p>
        </w:tc>
      </w:tr>
    </w:tbl>
    <w:p w:rsidR="00317292" w:rsidRPr="000C035B" w:rsidRDefault="00317292" w:rsidP="00317292">
      <w:pPr>
        <w:jc w:val="both"/>
        <w:rPr>
          <w:color w:val="000000"/>
          <w:sz w:val="22"/>
          <w:szCs w:val="22"/>
          <w:lang w:val="es-ES_tradnl"/>
        </w:rPr>
      </w:pPr>
    </w:p>
    <w:p w:rsidR="00317292" w:rsidRPr="000C035B" w:rsidRDefault="00317292" w:rsidP="00317292">
      <w:pPr>
        <w:jc w:val="both"/>
        <w:rPr>
          <w:color w:val="000000"/>
          <w:sz w:val="22"/>
          <w:szCs w:val="22"/>
          <w:lang w:val="es-ES_tradnl"/>
        </w:rPr>
      </w:pPr>
    </w:p>
    <w:p w:rsidR="00317292" w:rsidRPr="000C035B" w:rsidRDefault="00317292" w:rsidP="00317292">
      <w:pPr>
        <w:jc w:val="both"/>
        <w:rPr>
          <w:color w:val="000000"/>
          <w:sz w:val="22"/>
          <w:szCs w:val="22"/>
          <w:lang w:val="es-ES_tradnl"/>
        </w:rPr>
      </w:pPr>
    </w:p>
    <w:p w:rsidR="00317292" w:rsidRPr="000C035B" w:rsidRDefault="00317292" w:rsidP="00317292">
      <w:pPr>
        <w:jc w:val="both"/>
        <w:rPr>
          <w:color w:val="000000"/>
          <w:sz w:val="22"/>
          <w:szCs w:val="22"/>
          <w:lang w:val="es-ES_tradnl"/>
        </w:rPr>
      </w:pPr>
    </w:p>
    <w:p w:rsidR="00317292" w:rsidRPr="000C035B" w:rsidRDefault="00317292" w:rsidP="00317292">
      <w:pPr>
        <w:jc w:val="both"/>
        <w:rPr>
          <w:color w:val="000000"/>
          <w:sz w:val="22"/>
          <w:szCs w:val="22"/>
          <w:lang w:val="es-ES_tradnl"/>
        </w:rPr>
      </w:pPr>
    </w:p>
    <w:tbl>
      <w:tblPr>
        <w:tblStyle w:val="Tablaconcuadrcula"/>
        <w:tblW w:w="9116" w:type="dxa"/>
        <w:tblLook w:val="04A0" w:firstRow="1" w:lastRow="0" w:firstColumn="1" w:lastColumn="0" w:noHBand="0" w:noVBand="1"/>
      </w:tblPr>
      <w:tblGrid>
        <w:gridCol w:w="817"/>
        <w:gridCol w:w="3741"/>
        <w:gridCol w:w="2279"/>
        <w:gridCol w:w="2279"/>
      </w:tblGrid>
      <w:tr w:rsidR="00317292" w:rsidRPr="000C035B" w:rsidTr="00666D00">
        <w:trPr>
          <w:trHeight w:val="561"/>
        </w:trPr>
        <w:tc>
          <w:tcPr>
            <w:tcW w:w="817" w:type="dxa"/>
          </w:tcPr>
          <w:p w:rsidR="00317292" w:rsidRPr="000C035B" w:rsidRDefault="00317292" w:rsidP="00666D00">
            <w:pPr>
              <w:jc w:val="both"/>
              <w:rPr>
                <w:color w:val="000000"/>
                <w:sz w:val="22"/>
                <w:szCs w:val="22"/>
                <w:lang w:val="es-ES_tradnl"/>
              </w:rPr>
            </w:pPr>
            <w:r w:rsidRPr="000C035B">
              <w:rPr>
                <w:color w:val="000000"/>
                <w:sz w:val="22"/>
                <w:szCs w:val="22"/>
                <w:lang w:val="es-ES_tradnl"/>
              </w:rPr>
              <w:t>N.</w:t>
            </w:r>
          </w:p>
        </w:tc>
        <w:tc>
          <w:tcPr>
            <w:tcW w:w="3741" w:type="dxa"/>
          </w:tcPr>
          <w:p w:rsidR="00317292" w:rsidRPr="000C035B" w:rsidRDefault="00317292" w:rsidP="00666D00">
            <w:pPr>
              <w:jc w:val="both"/>
              <w:rPr>
                <w:color w:val="000000"/>
                <w:sz w:val="22"/>
                <w:szCs w:val="22"/>
                <w:lang w:val="es-ES_tradnl"/>
              </w:rPr>
            </w:pPr>
            <w:r w:rsidRPr="000C035B">
              <w:rPr>
                <w:color w:val="000000"/>
                <w:sz w:val="22"/>
                <w:szCs w:val="22"/>
                <w:lang w:val="es-ES_tradnl"/>
              </w:rPr>
              <w:t>Razón Social/Persona Física</w:t>
            </w:r>
          </w:p>
        </w:tc>
        <w:tc>
          <w:tcPr>
            <w:tcW w:w="2279" w:type="dxa"/>
          </w:tcPr>
          <w:p w:rsidR="00317292" w:rsidRPr="000C035B" w:rsidRDefault="00317292" w:rsidP="00666D00">
            <w:pPr>
              <w:jc w:val="both"/>
              <w:rPr>
                <w:color w:val="000000"/>
                <w:sz w:val="22"/>
                <w:szCs w:val="22"/>
                <w:lang w:val="es-ES_tradnl"/>
              </w:rPr>
            </w:pPr>
            <w:r w:rsidRPr="000C035B">
              <w:rPr>
                <w:color w:val="000000"/>
                <w:sz w:val="22"/>
                <w:szCs w:val="22"/>
                <w:lang w:val="es-ES_tradnl"/>
              </w:rPr>
              <w:t xml:space="preserve"> Teléfonos, Fax</w:t>
            </w:r>
          </w:p>
        </w:tc>
        <w:tc>
          <w:tcPr>
            <w:tcW w:w="2279" w:type="dxa"/>
          </w:tcPr>
          <w:p w:rsidR="00317292" w:rsidRPr="000C035B" w:rsidRDefault="00317292" w:rsidP="00666D00">
            <w:pPr>
              <w:jc w:val="both"/>
              <w:rPr>
                <w:color w:val="000000"/>
                <w:sz w:val="22"/>
                <w:szCs w:val="22"/>
                <w:lang w:val="es-ES_tradnl"/>
              </w:rPr>
            </w:pPr>
            <w:r w:rsidRPr="000C035B">
              <w:rPr>
                <w:color w:val="000000"/>
                <w:sz w:val="22"/>
                <w:szCs w:val="22"/>
                <w:lang w:val="es-ES_tradnl"/>
              </w:rPr>
              <w:t xml:space="preserve">Firma de Recibido, hora y fecha. </w:t>
            </w:r>
          </w:p>
        </w:tc>
      </w:tr>
      <w:tr w:rsidR="00317292" w:rsidRPr="000C035B" w:rsidTr="00666D00">
        <w:trPr>
          <w:trHeight w:val="936"/>
        </w:trPr>
        <w:tc>
          <w:tcPr>
            <w:tcW w:w="817" w:type="dxa"/>
          </w:tcPr>
          <w:p w:rsidR="00317292" w:rsidRPr="000C035B" w:rsidRDefault="009F21F5" w:rsidP="00666D00">
            <w:pPr>
              <w:jc w:val="both"/>
              <w:rPr>
                <w:color w:val="000000"/>
                <w:sz w:val="22"/>
                <w:szCs w:val="22"/>
                <w:lang w:val="es-ES_tradnl"/>
              </w:rPr>
            </w:pPr>
            <w:r>
              <w:rPr>
                <w:color w:val="000000"/>
                <w:sz w:val="22"/>
                <w:szCs w:val="22"/>
                <w:lang w:val="es-ES_tradnl"/>
              </w:rPr>
              <w:t>6</w:t>
            </w:r>
          </w:p>
        </w:tc>
        <w:tc>
          <w:tcPr>
            <w:tcW w:w="3741" w:type="dxa"/>
          </w:tcPr>
          <w:p w:rsidR="00317292" w:rsidRPr="000C035B" w:rsidRDefault="00317292" w:rsidP="00666D00">
            <w:pPr>
              <w:rPr>
                <w:color w:val="000000"/>
                <w:sz w:val="22"/>
                <w:szCs w:val="22"/>
                <w:lang w:val="es-CR"/>
              </w:rPr>
            </w:pPr>
            <w:r w:rsidRPr="000C035B">
              <w:rPr>
                <w:color w:val="000000"/>
                <w:sz w:val="22"/>
                <w:szCs w:val="22"/>
                <w:lang w:val="es-CR"/>
              </w:rPr>
              <w:t xml:space="preserve">Almacén </w:t>
            </w:r>
            <w:proofErr w:type="spellStart"/>
            <w:r w:rsidRPr="000C035B">
              <w:rPr>
                <w:color w:val="000000"/>
                <w:sz w:val="22"/>
                <w:szCs w:val="22"/>
                <w:lang w:val="es-CR"/>
              </w:rPr>
              <w:t>Hnos</w:t>
            </w:r>
            <w:proofErr w:type="spellEnd"/>
            <w:r w:rsidRPr="000C035B">
              <w:rPr>
                <w:color w:val="000000"/>
                <w:sz w:val="22"/>
                <w:szCs w:val="22"/>
                <w:lang w:val="es-CR"/>
              </w:rPr>
              <w:t xml:space="preserve"> Jiménez de </w:t>
            </w:r>
            <w:proofErr w:type="spellStart"/>
            <w:r w:rsidRPr="000C035B">
              <w:rPr>
                <w:color w:val="000000"/>
                <w:sz w:val="22"/>
                <w:szCs w:val="22"/>
                <w:lang w:val="es-CR"/>
              </w:rPr>
              <w:t>Cariari</w:t>
            </w:r>
            <w:proofErr w:type="spellEnd"/>
            <w:r w:rsidRPr="000C035B">
              <w:rPr>
                <w:color w:val="000000"/>
                <w:sz w:val="22"/>
                <w:szCs w:val="22"/>
                <w:lang w:val="es-CR"/>
              </w:rPr>
              <w:t xml:space="preserve"> SA</w:t>
            </w:r>
          </w:p>
        </w:tc>
        <w:tc>
          <w:tcPr>
            <w:tcW w:w="2279" w:type="dxa"/>
          </w:tcPr>
          <w:p w:rsidR="00317292" w:rsidRPr="000C035B" w:rsidRDefault="00317292" w:rsidP="00666D00">
            <w:pPr>
              <w:jc w:val="center"/>
              <w:rPr>
                <w:color w:val="000000"/>
                <w:sz w:val="22"/>
                <w:szCs w:val="22"/>
                <w:lang w:val="es-CR"/>
              </w:rPr>
            </w:pPr>
          </w:p>
        </w:tc>
        <w:tc>
          <w:tcPr>
            <w:tcW w:w="2279" w:type="dxa"/>
          </w:tcPr>
          <w:p w:rsidR="00317292" w:rsidRPr="000C035B" w:rsidRDefault="00317292" w:rsidP="00666D00">
            <w:pPr>
              <w:jc w:val="both"/>
              <w:rPr>
                <w:color w:val="000000"/>
                <w:sz w:val="22"/>
                <w:szCs w:val="22"/>
                <w:lang w:val="es-ES_tradnl"/>
              </w:rPr>
            </w:pPr>
          </w:p>
        </w:tc>
      </w:tr>
    </w:tbl>
    <w:p w:rsidR="00317292" w:rsidRPr="000C035B" w:rsidRDefault="00317292" w:rsidP="00317292">
      <w:pPr>
        <w:jc w:val="both"/>
        <w:rPr>
          <w:color w:val="000000"/>
          <w:sz w:val="22"/>
          <w:szCs w:val="22"/>
          <w:lang w:val="es-ES_tradnl"/>
        </w:rPr>
      </w:pPr>
    </w:p>
    <w:p w:rsidR="00330287" w:rsidRPr="000C035B" w:rsidRDefault="00330287" w:rsidP="00612840">
      <w:pPr>
        <w:jc w:val="both"/>
        <w:rPr>
          <w:color w:val="000000"/>
          <w:sz w:val="22"/>
          <w:szCs w:val="22"/>
          <w:lang w:val="es-ES_tradnl"/>
        </w:rPr>
      </w:pPr>
    </w:p>
    <w:p w:rsidR="00330287" w:rsidRPr="000C035B" w:rsidRDefault="00330287" w:rsidP="00612840">
      <w:pPr>
        <w:jc w:val="both"/>
        <w:rPr>
          <w:color w:val="000000"/>
          <w:sz w:val="22"/>
          <w:szCs w:val="22"/>
          <w:lang w:val="es-ES_tradnl"/>
        </w:rPr>
      </w:pPr>
    </w:p>
    <w:p w:rsidR="00330287" w:rsidRPr="000C035B" w:rsidRDefault="00330287" w:rsidP="00612840">
      <w:pPr>
        <w:jc w:val="both"/>
        <w:rPr>
          <w:color w:val="000000"/>
          <w:sz w:val="22"/>
          <w:szCs w:val="22"/>
          <w:lang w:val="es-ES_tradnl"/>
        </w:rPr>
      </w:pPr>
    </w:p>
    <w:p w:rsidR="00330287" w:rsidRPr="000C035B" w:rsidRDefault="00330287" w:rsidP="00612840">
      <w:pPr>
        <w:jc w:val="both"/>
        <w:rPr>
          <w:color w:val="000000"/>
          <w:sz w:val="22"/>
          <w:szCs w:val="22"/>
          <w:lang w:val="es-ES_tradnl"/>
        </w:rPr>
      </w:pPr>
    </w:p>
    <w:p w:rsidR="00330287" w:rsidRPr="000C035B" w:rsidRDefault="00330287" w:rsidP="00612840">
      <w:pPr>
        <w:jc w:val="both"/>
        <w:rPr>
          <w:color w:val="000000"/>
          <w:sz w:val="22"/>
          <w:szCs w:val="22"/>
          <w:lang w:val="es-ES_tradnl"/>
        </w:rPr>
      </w:pPr>
    </w:p>
    <w:p w:rsidR="00330287" w:rsidRPr="000C035B" w:rsidRDefault="00330287" w:rsidP="00612840">
      <w:pPr>
        <w:jc w:val="both"/>
        <w:rPr>
          <w:color w:val="000000"/>
          <w:sz w:val="22"/>
          <w:szCs w:val="22"/>
          <w:lang w:val="es-ES_tradnl"/>
        </w:rPr>
      </w:pPr>
    </w:p>
    <w:p w:rsidR="00330287" w:rsidRPr="000C035B" w:rsidRDefault="00330287" w:rsidP="00612840">
      <w:pPr>
        <w:jc w:val="both"/>
        <w:rPr>
          <w:color w:val="000000"/>
          <w:sz w:val="22"/>
          <w:szCs w:val="22"/>
          <w:lang w:val="es-ES_tradnl"/>
        </w:rPr>
      </w:pPr>
    </w:p>
    <w:p w:rsidR="00330287" w:rsidRPr="000C035B" w:rsidRDefault="00330287" w:rsidP="00612840">
      <w:pPr>
        <w:jc w:val="both"/>
        <w:rPr>
          <w:color w:val="000000"/>
          <w:sz w:val="22"/>
          <w:szCs w:val="22"/>
          <w:lang w:val="es-ES_tradnl"/>
        </w:rPr>
      </w:pPr>
    </w:p>
    <w:p w:rsidR="00330287" w:rsidRPr="000C035B" w:rsidRDefault="00330287" w:rsidP="00612840">
      <w:pPr>
        <w:jc w:val="both"/>
        <w:rPr>
          <w:color w:val="000000"/>
          <w:sz w:val="22"/>
          <w:szCs w:val="22"/>
          <w:lang w:val="es-ES_tradnl"/>
        </w:rPr>
      </w:pPr>
    </w:p>
    <w:p w:rsidR="00330287" w:rsidRPr="000C035B" w:rsidRDefault="00330287" w:rsidP="00612840">
      <w:pPr>
        <w:jc w:val="both"/>
        <w:rPr>
          <w:color w:val="000000"/>
          <w:sz w:val="22"/>
          <w:szCs w:val="22"/>
          <w:lang w:val="es-ES_tradnl"/>
        </w:rPr>
      </w:pPr>
    </w:p>
    <w:p w:rsidR="00330287" w:rsidRPr="000C035B" w:rsidRDefault="00330287" w:rsidP="00612840">
      <w:pPr>
        <w:jc w:val="both"/>
        <w:rPr>
          <w:color w:val="000000"/>
          <w:sz w:val="22"/>
          <w:szCs w:val="22"/>
          <w:lang w:val="es-ES_tradnl"/>
        </w:rPr>
      </w:pPr>
    </w:p>
    <w:p w:rsidR="00BB61F4" w:rsidRPr="000C035B" w:rsidRDefault="00BB61F4" w:rsidP="00612840">
      <w:pPr>
        <w:jc w:val="both"/>
        <w:rPr>
          <w:color w:val="000000"/>
          <w:sz w:val="22"/>
          <w:szCs w:val="22"/>
          <w:lang w:val="es-ES_tradnl"/>
        </w:rPr>
      </w:pPr>
    </w:p>
    <w:p w:rsidR="00317292" w:rsidRPr="000C035B" w:rsidRDefault="00317292" w:rsidP="00612840">
      <w:pPr>
        <w:jc w:val="both"/>
        <w:rPr>
          <w:color w:val="000000"/>
          <w:sz w:val="22"/>
          <w:szCs w:val="22"/>
          <w:lang w:val="es-ES_tradnl"/>
        </w:rPr>
      </w:pPr>
    </w:p>
    <w:p w:rsidR="00317292" w:rsidRPr="000C035B" w:rsidRDefault="00317292" w:rsidP="00612840">
      <w:pPr>
        <w:jc w:val="both"/>
        <w:rPr>
          <w:color w:val="000000"/>
          <w:sz w:val="22"/>
          <w:szCs w:val="22"/>
          <w:lang w:val="es-ES_tradnl"/>
        </w:rPr>
      </w:pPr>
    </w:p>
    <w:p w:rsidR="00317292" w:rsidRPr="000C035B" w:rsidRDefault="00317292" w:rsidP="00612840">
      <w:pPr>
        <w:jc w:val="both"/>
        <w:rPr>
          <w:color w:val="000000"/>
          <w:sz w:val="22"/>
          <w:szCs w:val="22"/>
          <w:lang w:val="es-ES_tradnl"/>
        </w:rPr>
      </w:pPr>
    </w:p>
    <w:p w:rsidR="00317292" w:rsidRPr="000C035B" w:rsidRDefault="00317292" w:rsidP="00612840">
      <w:pPr>
        <w:jc w:val="both"/>
        <w:rPr>
          <w:color w:val="000000"/>
          <w:sz w:val="22"/>
          <w:szCs w:val="22"/>
          <w:lang w:val="es-ES_tradnl"/>
        </w:rPr>
      </w:pPr>
    </w:p>
    <w:p w:rsidR="00317292" w:rsidRPr="000C035B" w:rsidRDefault="00317292" w:rsidP="00612840">
      <w:pPr>
        <w:jc w:val="both"/>
        <w:rPr>
          <w:color w:val="000000"/>
          <w:sz w:val="22"/>
          <w:szCs w:val="22"/>
          <w:lang w:val="es-ES_tradnl"/>
        </w:rPr>
      </w:pPr>
    </w:p>
    <w:p w:rsidR="00317292" w:rsidRPr="000C035B" w:rsidRDefault="00317292" w:rsidP="00612840">
      <w:pPr>
        <w:jc w:val="both"/>
        <w:rPr>
          <w:color w:val="000000"/>
          <w:sz w:val="22"/>
          <w:szCs w:val="22"/>
          <w:lang w:val="es-ES_tradnl"/>
        </w:rPr>
      </w:pPr>
    </w:p>
    <w:p w:rsidR="00317292" w:rsidRPr="000C035B" w:rsidRDefault="00317292" w:rsidP="00612840">
      <w:pPr>
        <w:jc w:val="both"/>
        <w:rPr>
          <w:color w:val="000000"/>
          <w:sz w:val="22"/>
          <w:szCs w:val="22"/>
          <w:lang w:val="es-ES_tradnl"/>
        </w:rPr>
      </w:pPr>
    </w:p>
    <w:p w:rsidR="00317292" w:rsidRPr="000C035B" w:rsidRDefault="00317292" w:rsidP="00612840">
      <w:pPr>
        <w:jc w:val="both"/>
        <w:rPr>
          <w:color w:val="000000"/>
          <w:sz w:val="22"/>
          <w:szCs w:val="22"/>
          <w:lang w:val="es-ES_tradnl"/>
        </w:rPr>
      </w:pPr>
    </w:p>
    <w:p w:rsidR="00317292" w:rsidRPr="000C035B" w:rsidRDefault="00317292" w:rsidP="00612840">
      <w:pPr>
        <w:jc w:val="both"/>
        <w:rPr>
          <w:color w:val="000000"/>
          <w:sz w:val="22"/>
          <w:szCs w:val="22"/>
          <w:lang w:val="es-ES_tradnl"/>
        </w:rPr>
      </w:pPr>
    </w:p>
    <w:p w:rsidR="00317292" w:rsidRPr="000C035B" w:rsidRDefault="00317292" w:rsidP="00612840">
      <w:pPr>
        <w:jc w:val="both"/>
        <w:rPr>
          <w:color w:val="000000"/>
          <w:sz w:val="22"/>
          <w:szCs w:val="22"/>
          <w:lang w:val="es-ES_tradnl"/>
        </w:rPr>
      </w:pPr>
    </w:p>
    <w:p w:rsidR="00317292" w:rsidRPr="000C035B" w:rsidRDefault="00317292" w:rsidP="00612840">
      <w:pPr>
        <w:jc w:val="both"/>
        <w:rPr>
          <w:color w:val="000000"/>
          <w:sz w:val="22"/>
          <w:szCs w:val="22"/>
          <w:lang w:val="es-ES_tradnl"/>
        </w:rPr>
      </w:pPr>
    </w:p>
    <w:p w:rsidR="00317292" w:rsidRPr="000C035B" w:rsidRDefault="00317292" w:rsidP="00612840">
      <w:pPr>
        <w:jc w:val="both"/>
        <w:rPr>
          <w:color w:val="000000"/>
          <w:sz w:val="22"/>
          <w:szCs w:val="22"/>
          <w:lang w:val="es-ES_tradnl"/>
        </w:rPr>
      </w:pPr>
    </w:p>
    <w:p w:rsidR="00317292" w:rsidRPr="000C035B" w:rsidRDefault="00317292" w:rsidP="00612840">
      <w:pPr>
        <w:jc w:val="both"/>
        <w:rPr>
          <w:color w:val="000000"/>
          <w:sz w:val="22"/>
          <w:szCs w:val="22"/>
          <w:lang w:val="es-ES_tradnl"/>
        </w:rPr>
      </w:pPr>
    </w:p>
    <w:p w:rsidR="00317292" w:rsidRPr="000C035B" w:rsidRDefault="00317292" w:rsidP="00612840">
      <w:pPr>
        <w:jc w:val="both"/>
        <w:rPr>
          <w:color w:val="000000"/>
          <w:sz w:val="22"/>
          <w:szCs w:val="22"/>
          <w:lang w:val="es-ES_tradnl"/>
        </w:rPr>
      </w:pPr>
    </w:p>
    <w:p w:rsidR="00317292" w:rsidRPr="000C035B" w:rsidRDefault="00317292" w:rsidP="00612840">
      <w:pPr>
        <w:jc w:val="both"/>
        <w:rPr>
          <w:color w:val="000000"/>
          <w:sz w:val="22"/>
          <w:szCs w:val="22"/>
          <w:lang w:val="es-ES_tradnl"/>
        </w:rPr>
      </w:pPr>
    </w:p>
    <w:p w:rsidR="00317292" w:rsidRPr="000C035B" w:rsidRDefault="00317292" w:rsidP="00612840">
      <w:pPr>
        <w:jc w:val="both"/>
        <w:rPr>
          <w:color w:val="000000"/>
          <w:sz w:val="22"/>
          <w:szCs w:val="22"/>
          <w:lang w:val="es-ES_tradnl"/>
        </w:rPr>
      </w:pPr>
    </w:p>
    <w:p w:rsidR="00317292" w:rsidRPr="000C035B" w:rsidRDefault="00317292" w:rsidP="00612840">
      <w:pPr>
        <w:jc w:val="both"/>
        <w:rPr>
          <w:color w:val="000000"/>
          <w:sz w:val="22"/>
          <w:szCs w:val="22"/>
          <w:lang w:val="es-ES_tradnl"/>
        </w:rPr>
      </w:pPr>
    </w:p>
    <w:p w:rsidR="00317292" w:rsidRDefault="00317292" w:rsidP="00612840">
      <w:pPr>
        <w:jc w:val="both"/>
        <w:rPr>
          <w:color w:val="000000"/>
          <w:sz w:val="22"/>
          <w:szCs w:val="22"/>
          <w:lang w:val="es-ES_tradnl"/>
        </w:rPr>
      </w:pPr>
    </w:p>
    <w:p w:rsidR="009F21F5" w:rsidRDefault="009F21F5" w:rsidP="00612840">
      <w:pPr>
        <w:jc w:val="both"/>
        <w:rPr>
          <w:color w:val="000000"/>
          <w:sz w:val="22"/>
          <w:szCs w:val="22"/>
          <w:lang w:val="es-ES_tradnl"/>
        </w:rPr>
      </w:pPr>
    </w:p>
    <w:p w:rsidR="009F21F5" w:rsidRDefault="009F21F5" w:rsidP="00612840">
      <w:pPr>
        <w:jc w:val="both"/>
        <w:rPr>
          <w:color w:val="000000"/>
          <w:sz w:val="22"/>
          <w:szCs w:val="22"/>
          <w:lang w:val="es-ES_tradnl"/>
        </w:rPr>
      </w:pPr>
    </w:p>
    <w:p w:rsidR="009F21F5" w:rsidRDefault="009F21F5" w:rsidP="00612840">
      <w:pPr>
        <w:jc w:val="both"/>
        <w:rPr>
          <w:color w:val="000000"/>
          <w:sz w:val="22"/>
          <w:szCs w:val="22"/>
          <w:lang w:val="es-ES_tradnl"/>
        </w:rPr>
      </w:pPr>
    </w:p>
    <w:p w:rsidR="009F21F5" w:rsidRDefault="009F21F5" w:rsidP="00612840">
      <w:pPr>
        <w:jc w:val="both"/>
        <w:rPr>
          <w:color w:val="000000"/>
          <w:sz w:val="22"/>
          <w:szCs w:val="22"/>
          <w:lang w:val="es-ES_tradnl"/>
        </w:rPr>
      </w:pPr>
    </w:p>
    <w:p w:rsidR="009F21F5" w:rsidRDefault="009F21F5" w:rsidP="00612840">
      <w:pPr>
        <w:jc w:val="both"/>
        <w:rPr>
          <w:color w:val="000000"/>
          <w:sz w:val="22"/>
          <w:szCs w:val="22"/>
          <w:lang w:val="es-ES_tradnl"/>
        </w:rPr>
      </w:pPr>
    </w:p>
    <w:p w:rsidR="009F21F5" w:rsidRDefault="009F21F5" w:rsidP="00612840">
      <w:pPr>
        <w:jc w:val="both"/>
        <w:rPr>
          <w:color w:val="000000"/>
          <w:sz w:val="22"/>
          <w:szCs w:val="22"/>
          <w:lang w:val="es-ES_tradnl"/>
        </w:rPr>
      </w:pPr>
    </w:p>
    <w:p w:rsidR="009F21F5" w:rsidRDefault="009F21F5" w:rsidP="00612840">
      <w:pPr>
        <w:jc w:val="both"/>
        <w:rPr>
          <w:color w:val="000000"/>
          <w:sz w:val="22"/>
          <w:szCs w:val="22"/>
          <w:lang w:val="es-ES_tradnl"/>
        </w:rPr>
      </w:pPr>
    </w:p>
    <w:p w:rsidR="009F21F5" w:rsidRDefault="009F21F5" w:rsidP="00612840">
      <w:pPr>
        <w:jc w:val="both"/>
        <w:rPr>
          <w:color w:val="000000"/>
          <w:sz w:val="22"/>
          <w:szCs w:val="22"/>
          <w:lang w:val="es-ES_tradnl"/>
        </w:rPr>
      </w:pPr>
    </w:p>
    <w:p w:rsidR="009F21F5" w:rsidRPr="000C035B" w:rsidRDefault="009F21F5" w:rsidP="00612840">
      <w:pPr>
        <w:jc w:val="both"/>
        <w:rPr>
          <w:color w:val="000000"/>
          <w:sz w:val="22"/>
          <w:szCs w:val="22"/>
          <w:lang w:val="es-ES_tradnl"/>
        </w:rPr>
      </w:pPr>
    </w:p>
    <w:p w:rsidR="00317292" w:rsidRPr="000C035B" w:rsidRDefault="00317292" w:rsidP="00612840">
      <w:pPr>
        <w:jc w:val="both"/>
        <w:rPr>
          <w:color w:val="000000"/>
          <w:sz w:val="22"/>
          <w:szCs w:val="22"/>
          <w:lang w:val="es-ES_tradnl"/>
        </w:rPr>
      </w:pPr>
    </w:p>
    <w:p w:rsidR="00BB61F4" w:rsidRPr="000C035B" w:rsidRDefault="00BB61F4" w:rsidP="00612840">
      <w:pPr>
        <w:jc w:val="both"/>
        <w:rPr>
          <w:color w:val="000000"/>
          <w:sz w:val="22"/>
          <w:szCs w:val="22"/>
          <w:lang w:val="es-ES_tradnl"/>
        </w:rPr>
      </w:pPr>
    </w:p>
    <w:p w:rsidR="00BB61F4" w:rsidRPr="000C035B" w:rsidRDefault="00BB61F4" w:rsidP="00612840">
      <w:pPr>
        <w:jc w:val="both"/>
        <w:rPr>
          <w:color w:val="000000"/>
          <w:sz w:val="22"/>
          <w:szCs w:val="22"/>
          <w:lang w:val="es-ES_tradnl"/>
        </w:rPr>
      </w:pPr>
    </w:p>
    <w:p w:rsidR="00BB61F4" w:rsidRPr="000C035B" w:rsidRDefault="00BB61F4" w:rsidP="00612840">
      <w:pPr>
        <w:jc w:val="both"/>
        <w:rPr>
          <w:color w:val="000000"/>
          <w:sz w:val="22"/>
          <w:szCs w:val="22"/>
          <w:lang w:val="es-ES_tradnl"/>
        </w:rPr>
      </w:pPr>
    </w:p>
    <w:p w:rsidR="00EA17E8" w:rsidRPr="000C035B" w:rsidRDefault="00EA17E8">
      <w:pPr>
        <w:jc w:val="both"/>
        <w:rPr>
          <w:color w:val="000000"/>
          <w:sz w:val="22"/>
          <w:szCs w:val="22"/>
          <w:lang w:val="es-ES_tradnl"/>
        </w:rPr>
      </w:pPr>
      <w:r w:rsidRPr="000C035B">
        <w:rPr>
          <w:color w:val="000000"/>
          <w:sz w:val="22"/>
          <w:szCs w:val="22"/>
          <w:lang w:val="es-ES_tradnl"/>
        </w:rPr>
        <w:t>Respetable</w:t>
      </w:r>
      <w:r w:rsidR="00EE2A3B" w:rsidRPr="000C035B">
        <w:rPr>
          <w:color w:val="000000"/>
          <w:sz w:val="22"/>
          <w:szCs w:val="22"/>
          <w:lang w:val="es-ES_tradnl"/>
        </w:rPr>
        <w:t>s</w:t>
      </w:r>
      <w:r w:rsidRPr="000C035B">
        <w:rPr>
          <w:color w:val="000000"/>
          <w:sz w:val="22"/>
          <w:szCs w:val="22"/>
          <w:lang w:val="es-ES_tradnl"/>
        </w:rPr>
        <w:t xml:space="preserve"> señor</w:t>
      </w:r>
      <w:r w:rsidR="00E86AD1" w:rsidRPr="000C035B">
        <w:rPr>
          <w:color w:val="000000"/>
          <w:sz w:val="22"/>
          <w:szCs w:val="22"/>
          <w:lang w:val="es-ES_tradnl"/>
        </w:rPr>
        <w:t>es</w:t>
      </w:r>
      <w:r w:rsidRPr="000C035B">
        <w:rPr>
          <w:color w:val="000000"/>
          <w:sz w:val="22"/>
          <w:szCs w:val="22"/>
          <w:lang w:val="es-ES_tradnl"/>
        </w:rPr>
        <w:t>:</w:t>
      </w:r>
    </w:p>
    <w:p w:rsidR="00EA17E8" w:rsidRPr="000C035B" w:rsidRDefault="00EA17E8">
      <w:pPr>
        <w:jc w:val="both"/>
        <w:rPr>
          <w:color w:val="000000"/>
          <w:sz w:val="22"/>
          <w:szCs w:val="22"/>
          <w:lang w:val="es-ES_tradnl"/>
        </w:rPr>
      </w:pPr>
    </w:p>
    <w:p w:rsidR="00D74BFA" w:rsidRPr="000C035B" w:rsidRDefault="00EA17E8">
      <w:pPr>
        <w:spacing w:line="360" w:lineRule="auto"/>
        <w:jc w:val="both"/>
        <w:rPr>
          <w:color w:val="000000"/>
          <w:sz w:val="22"/>
          <w:szCs w:val="22"/>
          <w:lang w:val="es-ES_tradnl"/>
        </w:rPr>
      </w:pPr>
      <w:r w:rsidRPr="000C035B">
        <w:rPr>
          <w:color w:val="000000"/>
          <w:sz w:val="22"/>
          <w:szCs w:val="22"/>
          <w:lang w:val="es-ES_tradnl"/>
        </w:rPr>
        <w:tab/>
      </w:r>
      <w:r w:rsidR="00FB49DF" w:rsidRPr="000C035B">
        <w:rPr>
          <w:color w:val="000000"/>
          <w:sz w:val="22"/>
          <w:szCs w:val="22"/>
          <w:lang w:val="es-ES_tradnl"/>
        </w:rPr>
        <w:t>La</w:t>
      </w:r>
      <w:r w:rsidR="000E668F" w:rsidRPr="000C035B">
        <w:rPr>
          <w:color w:val="000000"/>
          <w:sz w:val="22"/>
          <w:szCs w:val="22"/>
          <w:lang w:val="es-ES_tradnl"/>
        </w:rPr>
        <w:t xml:space="preserve"> </w:t>
      </w:r>
      <w:r w:rsidR="00FB49DF" w:rsidRPr="000C035B">
        <w:rPr>
          <w:color w:val="000000"/>
          <w:sz w:val="22"/>
          <w:szCs w:val="22"/>
          <w:lang w:val="es-ES_tradnl"/>
        </w:rPr>
        <w:t xml:space="preserve">Unidad </w:t>
      </w:r>
      <w:r w:rsidRPr="000C035B">
        <w:rPr>
          <w:color w:val="000000"/>
          <w:sz w:val="22"/>
          <w:szCs w:val="22"/>
          <w:lang w:val="es-ES_tradnl"/>
        </w:rPr>
        <w:t xml:space="preserve"> de Proveeduría Municipal, </w:t>
      </w:r>
      <w:r w:rsidR="00483BE1" w:rsidRPr="000C035B">
        <w:rPr>
          <w:color w:val="000000"/>
          <w:sz w:val="22"/>
          <w:szCs w:val="22"/>
          <w:lang w:val="es-ES_tradnl"/>
        </w:rPr>
        <w:t xml:space="preserve"> de conformidad con el artículo números: 5 (principio de igualdad y libre competencia), según Ley de Contratación Administrativa y su </w:t>
      </w:r>
      <w:r w:rsidR="00207730" w:rsidRPr="000C035B">
        <w:rPr>
          <w:color w:val="000000"/>
          <w:sz w:val="22"/>
          <w:szCs w:val="22"/>
          <w:lang w:val="es-ES_tradnl"/>
        </w:rPr>
        <w:t xml:space="preserve"> Reglamento. </w:t>
      </w:r>
    </w:p>
    <w:p w:rsidR="0020417E" w:rsidRDefault="002E30D5">
      <w:pPr>
        <w:spacing w:line="360" w:lineRule="auto"/>
        <w:jc w:val="both"/>
        <w:rPr>
          <w:color w:val="000000"/>
          <w:sz w:val="22"/>
          <w:szCs w:val="22"/>
          <w:lang w:val="es-ES_tradnl"/>
        </w:rPr>
      </w:pPr>
      <w:r w:rsidRPr="000C035B">
        <w:rPr>
          <w:color w:val="000000"/>
          <w:sz w:val="22"/>
          <w:szCs w:val="22"/>
          <w:lang w:val="es-ES_tradnl"/>
        </w:rPr>
        <w:t>Le</w:t>
      </w:r>
      <w:r w:rsidR="006B748F" w:rsidRPr="000C035B">
        <w:rPr>
          <w:color w:val="000000"/>
          <w:sz w:val="22"/>
          <w:szCs w:val="22"/>
          <w:lang w:val="es-ES_tradnl"/>
        </w:rPr>
        <w:t>s</w:t>
      </w:r>
      <w:r w:rsidRPr="000C035B">
        <w:rPr>
          <w:color w:val="000000"/>
          <w:sz w:val="22"/>
          <w:szCs w:val="22"/>
          <w:lang w:val="es-ES_tradnl"/>
        </w:rPr>
        <w:t xml:space="preserve"> invita por este medio a participar en la Compra Directa No. </w:t>
      </w:r>
      <w:r w:rsidR="008A4C73" w:rsidRPr="000C035B">
        <w:rPr>
          <w:color w:val="000000"/>
          <w:sz w:val="22"/>
          <w:szCs w:val="22"/>
          <w:lang w:val="es-ES_tradnl"/>
        </w:rPr>
        <w:t>201</w:t>
      </w:r>
      <w:r w:rsidR="00FE67C6" w:rsidRPr="000C035B">
        <w:rPr>
          <w:color w:val="000000"/>
          <w:sz w:val="22"/>
          <w:szCs w:val="22"/>
          <w:lang w:val="es-ES_tradnl"/>
        </w:rPr>
        <w:t>6</w:t>
      </w:r>
      <w:r w:rsidR="008A4C73" w:rsidRPr="000C035B">
        <w:rPr>
          <w:color w:val="000000"/>
          <w:sz w:val="22"/>
          <w:szCs w:val="22"/>
          <w:lang w:val="es-ES_tradnl"/>
        </w:rPr>
        <w:t>CD-000</w:t>
      </w:r>
      <w:r w:rsidR="00151759">
        <w:rPr>
          <w:color w:val="000000"/>
          <w:sz w:val="22"/>
          <w:szCs w:val="22"/>
          <w:lang w:val="es-ES_tradnl"/>
        </w:rPr>
        <w:t>3</w:t>
      </w:r>
      <w:r w:rsidR="00433F2B">
        <w:rPr>
          <w:color w:val="000000"/>
          <w:sz w:val="22"/>
          <w:szCs w:val="22"/>
          <w:lang w:val="es-ES_tradnl"/>
        </w:rPr>
        <w:t>10</w:t>
      </w:r>
      <w:r w:rsidR="008A4C73" w:rsidRPr="000C035B">
        <w:rPr>
          <w:color w:val="000000"/>
          <w:sz w:val="22"/>
          <w:szCs w:val="22"/>
          <w:lang w:val="es-ES_tradnl"/>
        </w:rPr>
        <w:t>-CL01,</w:t>
      </w:r>
      <w:r w:rsidR="008E3420" w:rsidRPr="000C035B">
        <w:rPr>
          <w:color w:val="000000"/>
          <w:sz w:val="22"/>
          <w:szCs w:val="22"/>
          <w:lang w:val="es-ES_tradnl"/>
        </w:rPr>
        <w:t xml:space="preserve"> </w:t>
      </w:r>
      <w:r w:rsidR="000C035B" w:rsidRPr="000C035B">
        <w:rPr>
          <w:color w:val="000000"/>
          <w:sz w:val="22"/>
          <w:szCs w:val="22"/>
          <w:lang w:val="es-ES_tradnl"/>
        </w:rPr>
        <w:t>por la compra de los siguientes materiales</w:t>
      </w:r>
      <w:r w:rsidR="00851C4A">
        <w:rPr>
          <w:color w:val="000000"/>
          <w:sz w:val="22"/>
          <w:szCs w:val="22"/>
          <w:lang w:val="es-ES_tradnl"/>
        </w:rPr>
        <w:t xml:space="preserve"> </w:t>
      </w:r>
      <w:r w:rsidR="006631E5">
        <w:rPr>
          <w:color w:val="000000"/>
          <w:sz w:val="22"/>
          <w:szCs w:val="22"/>
          <w:lang w:val="es-ES_tradnl"/>
        </w:rPr>
        <w:t xml:space="preserve"> </w:t>
      </w:r>
      <w:r w:rsidR="00B85B5D">
        <w:rPr>
          <w:color w:val="000000"/>
          <w:sz w:val="22"/>
          <w:szCs w:val="22"/>
          <w:lang w:val="es-ES_tradnl"/>
        </w:rPr>
        <w:t xml:space="preserve">Mejoras Salón </w:t>
      </w:r>
      <w:r w:rsidR="00433F2B">
        <w:rPr>
          <w:color w:val="000000"/>
          <w:sz w:val="22"/>
          <w:szCs w:val="22"/>
          <w:lang w:val="es-ES_tradnl"/>
        </w:rPr>
        <w:t xml:space="preserve">El Rotulo La Rita, </w:t>
      </w:r>
      <w:r w:rsidR="00B85B5D">
        <w:rPr>
          <w:color w:val="000000"/>
          <w:sz w:val="22"/>
          <w:szCs w:val="22"/>
          <w:lang w:val="es-ES_tradnl"/>
        </w:rPr>
        <w:t xml:space="preserve">tramite solicitado por el Ing. Brandon Agüero Maroto, Coordinador de Obras y Servicios Municipales. </w:t>
      </w:r>
    </w:p>
    <w:p w:rsidR="0086687F" w:rsidRPr="000C035B" w:rsidRDefault="0086687F">
      <w:pPr>
        <w:spacing w:line="360" w:lineRule="auto"/>
        <w:jc w:val="both"/>
        <w:rPr>
          <w:color w:val="000000"/>
          <w:sz w:val="22"/>
          <w:szCs w:val="22"/>
          <w:lang w:val="es-ES_tradnl"/>
        </w:rPr>
      </w:pPr>
    </w:p>
    <w:p w:rsidR="00041656" w:rsidRDefault="00A91236" w:rsidP="00151759">
      <w:pPr>
        <w:spacing w:line="360" w:lineRule="auto"/>
        <w:jc w:val="both"/>
        <w:rPr>
          <w:b/>
          <w:color w:val="000000"/>
          <w:sz w:val="22"/>
          <w:szCs w:val="22"/>
          <w:u w:val="single"/>
          <w:lang w:val="es-ES_tradnl"/>
        </w:rPr>
      </w:pPr>
      <w:r w:rsidRPr="00DB0713">
        <w:rPr>
          <w:b/>
          <w:color w:val="000000"/>
          <w:sz w:val="22"/>
          <w:szCs w:val="22"/>
          <w:u w:val="single"/>
          <w:lang w:val="es-ES_tradnl"/>
        </w:rPr>
        <w:t xml:space="preserve">Objeto de Contratación: </w:t>
      </w:r>
    </w:p>
    <w:p w:rsidR="00B85B5D" w:rsidRDefault="00B85B5D" w:rsidP="00B85B5D">
      <w:pPr>
        <w:pStyle w:val="Textonotapie"/>
        <w:tabs>
          <w:tab w:val="left" w:pos="709"/>
        </w:tabs>
        <w:ind w:left="720"/>
        <w:jc w:val="both"/>
        <w:rPr>
          <w:rFonts w:ascii="Calibri" w:hAnsi="Calibri"/>
          <w:bCs/>
          <w:sz w:val="24"/>
          <w:szCs w:val="24"/>
        </w:rPr>
      </w:pPr>
    </w:p>
    <w:p w:rsidR="00433F2B" w:rsidRDefault="00433F2B" w:rsidP="00433F2B">
      <w:pPr>
        <w:pStyle w:val="Textonotapie"/>
        <w:tabs>
          <w:tab w:val="left" w:pos="709"/>
        </w:tabs>
        <w:jc w:val="both"/>
        <w:rPr>
          <w:rFonts w:ascii="Calibri" w:hAnsi="Calibri"/>
          <w:bCs/>
          <w:sz w:val="24"/>
          <w:szCs w:val="24"/>
        </w:rPr>
      </w:pPr>
      <w:r w:rsidRPr="00D36FE2">
        <w:rPr>
          <w:rFonts w:ascii="Calibri" w:hAnsi="Calibri"/>
          <w:bCs/>
          <w:sz w:val="24"/>
          <w:szCs w:val="24"/>
        </w:rPr>
        <w:t>Especificaciones técnicas para la compra materiales.</w:t>
      </w:r>
    </w:p>
    <w:p w:rsidR="00433F2B" w:rsidRDefault="00433F2B" w:rsidP="00433F2B">
      <w:pPr>
        <w:pStyle w:val="Textonotapie"/>
        <w:tabs>
          <w:tab w:val="left" w:pos="709"/>
        </w:tabs>
        <w:jc w:val="both"/>
        <w:rPr>
          <w:rFonts w:ascii="Calibri" w:hAnsi="Calibri"/>
          <w:bCs/>
          <w:sz w:val="24"/>
          <w:szCs w:val="24"/>
        </w:rPr>
      </w:pPr>
    </w:p>
    <w:tbl>
      <w:tblPr>
        <w:tblW w:w="8753" w:type="dxa"/>
        <w:tblInd w:w="496" w:type="dxa"/>
        <w:tblCellMar>
          <w:left w:w="70" w:type="dxa"/>
          <w:right w:w="70" w:type="dxa"/>
        </w:tblCellMar>
        <w:tblLook w:val="04A0" w:firstRow="1" w:lastRow="0" w:firstColumn="1" w:lastColumn="0" w:noHBand="0" w:noVBand="1"/>
      </w:tblPr>
      <w:tblGrid>
        <w:gridCol w:w="614"/>
        <w:gridCol w:w="6369"/>
        <w:gridCol w:w="888"/>
        <w:gridCol w:w="915"/>
      </w:tblGrid>
      <w:tr w:rsidR="00433F2B" w:rsidRPr="00C914C6" w:rsidTr="00433F2B">
        <w:trPr>
          <w:trHeight w:val="70"/>
        </w:trPr>
        <w:tc>
          <w:tcPr>
            <w:tcW w:w="608"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433F2B" w:rsidRPr="00C914C6" w:rsidRDefault="00433F2B" w:rsidP="001B4F63">
            <w:pPr>
              <w:rPr>
                <w:rFonts w:ascii="Calibri" w:hAnsi="Calibri" w:cs="Calibri"/>
                <w:color w:val="000000"/>
                <w:sz w:val="22"/>
                <w:szCs w:val="22"/>
                <w:lang w:val="es-CR" w:eastAsia="es-CR"/>
              </w:rPr>
            </w:pPr>
            <w:r>
              <w:rPr>
                <w:rFonts w:ascii="Calibri" w:hAnsi="Calibri" w:cs="Calibri"/>
                <w:color w:val="000000"/>
                <w:sz w:val="22"/>
                <w:szCs w:val="22"/>
                <w:lang w:val="es-CR" w:eastAsia="es-CR"/>
              </w:rPr>
              <w:t>Línea</w:t>
            </w:r>
          </w:p>
        </w:tc>
        <w:tc>
          <w:tcPr>
            <w:tcW w:w="6369" w:type="dxa"/>
            <w:tcBorders>
              <w:top w:val="single" w:sz="4" w:space="0" w:color="auto"/>
              <w:left w:val="nil"/>
              <w:bottom w:val="single" w:sz="4" w:space="0" w:color="auto"/>
              <w:right w:val="single" w:sz="4" w:space="0" w:color="auto"/>
            </w:tcBorders>
            <w:shd w:val="clear" w:color="000000" w:fill="F2F2F2"/>
            <w:noWrap/>
            <w:vAlign w:val="bottom"/>
            <w:hideMark/>
          </w:tcPr>
          <w:p w:rsidR="00433F2B" w:rsidRPr="00C914C6" w:rsidRDefault="00433F2B" w:rsidP="001B4F63">
            <w:pPr>
              <w:rPr>
                <w:rFonts w:ascii="Calibri" w:hAnsi="Calibri" w:cs="Calibri"/>
                <w:color w:val="000000"/>
                <w:sz w:val="22"/>
                <w:szCs w:val="22"/>
                <w:lang w:val="es-CR" w:eastAsia="es-CR"/>
              </w:rPr>
            </w:pPr>
            <w:r w:rsidRPr="00C914C6">
              <w:rPr>
                <w:rFonts w:ascii="Calibri" w:hAnsi="Calibri" w:cs="Calibri"/>
                <w:color w:val="000000"/>
                <w:sz w:val="22"/>
                <w:szCs w:val="22"/>
                <w:lang w:val="es-CR" w:eastAsia="es-CR"/>
              </w:rPr>
              <w:t>Detalle</w:t>
            </w:r>
          </w:p>
        </w:tc>
        <w:tc>
          <w:tcPr>
            <w:tcW w:w="888" w:type="dxa"/>
            <w:tcBorders>
              <w:top w:val="single" w:sz="4" w:space="0" w:color="auto"/>
              <w:left w:val="nil"/>
              <w:bottom w:val="single" w:sz="4" w:space="0" w:color="auto"/>
              <w:right w:val="single" w:sz="4" w:space="0" w:color="auto"/>
            </w:tcBorders>
            <w:shd w:val="clear" w:color="000000" w:fill="F2F2F2"/>
            <w:noWrap/>
            <w:vAlign w:val="bottom"/>
            <w:hideMark/>
          </w:tcPr>
          <w:p w:rsidR="00433F2B" w:rsidRPr="00C914C6" w:rsidRDefault="00433F2B" w:rsidP="001B4F63">
            <w:pPr>
              <w:rPr>
                <w:rFonts w:ascii="Calibri" w:hAnsi="Calibri" w:cs="Calibri"/>
                <w:color w:val="000000"/>
                <w:sz w:val="22"/>
                <w:szCs w:val="22"/>
                <w:lang w:val="es-CR" w:eastAsia="es-CR"/>
              </w:rPr>
            </w:pPr>
            <w:r w:rsidRPr="00C914C6">
              <w:rPr>
                <w:rFonts w:ascii="Calibri" w:hAnsi="Calibri" w:cs="Calibri"/>
                <w:color w:val="000000"/>
                <w:sz w:val="22"/>
                <w:szCs w:val="22"/>
                <w:lang w:val="es-CR" w:eastAsia="es-CR"/>
              </w:rPr>
              <w:t>unidad</w:t>
            </w:r>
          </w:p>
        </w:tc>
        <w:tc>
          <w:tcPr>
            <w:tcW w:w="888" w:type="dxa"/>
            <w:tcBorders>
              <w:top w:val="single" w:sz="4" w:space="0" w:color="auto"/>
              <w:left w:val="nil"/>
              <w:bottom w:val="single" w:sz="4" w:space="0" w:color="auto"/>
              <w:right w:val="single" w:sz="4" w:space="0" w:color="auto"/>
            </w:tcBorders>
            <w:shd w:val="clear" w:color="000000" w:fill="F2F2F2"/>
            <w:noWrap/>
            <w:vAlign w:val="bottom"/>
            <w:hideMark/>
          </w:tcPr>
          <w:p w:rsidR="00433F2B" w:rsidRPr="00C914C6" w:rsidRDefault="00433F2B" w:rsidP="001B4F63">
            <w:pPr>
              <w:rPr>
                <w:rFonts w:ascii="Calibri" w:hAnsi="Calibri" w:cs="Calibri"/>
                <w:color w:val="000000"/>
                <w:sz w:val="22"/>
                <w:szCs w:val="22"/>
                <w:lang w:val="es-CR" w:eastAsia="es-CR"/>
              </w:rPr>
            </w:pPr>
            <w:r w:rsidRPr="00C914C6">
              <w:rPr>
                <w:rFonts w:ascii="Calibri" w:hAnsi="Calibri" w:cs="Calibri"/>
                <w:color w:val="000000"/>
                <w:sz w:val="22"/>
                <w:szCs w:val="22"/>
                <w:lang w:val="es-CR" w:eastAsia="es-CR"/>
              </w:rPr>
              <w:t>cantidad</w:t>
            </w:r>
          </w:p>
        </w:tc>
      </w:tr>
      <w:tr w:rsidR="00433F2B" w:rsidRPr="00C914C6" w:rsidTr="00433F2B">
        <w:trPr>
          <w:trHeight w:val="70"/>
        </w:trPr>
        <w:tc>
          <w:tcPr>
            <w:tcW w:w="608" w:type="dxa"/>
            <w:tcBorders>
              <w:top w:val="nil"/>
              <w:left w:val="single" w:sz="4" w:space="0" w:color="auto"/>
              <w:bottom w:val="single" w:sz="4" w:space="0" w:color="auto"/>
              <w:right w:val="single" w:sz="4" w:space="0" w:color="auto"/>
            </w:tcBorders>
            <w:shd w:val="clear" w:color="auto" w:fill="auto"/>
            <w:noWrap/>
            <w:vAlign w:val="bottom"/>
            <w:hideMark/>
          </w:tcPr>
          <w:p w:rsidR="00433F2B" w:rsidRPr="00C914C6" w:rsidRDefault="00433F2B" w:rsidP="001B4F63">
            <w:pPr>
              <w:rPr>
                <w:rFonts w:ascii="Calibri" w:hAnsi="Calibri" w:cs="Calibri"/>
                <w:color w:val="000000"/>
                <w:sz w:val="22"/>
                <w:szCs w:val="22"/>
                <w:lang w:val="es-CR" w:eastAsia="es-CR"/>
              </w:rPr>
            </w:pPr>
            <w:r w:rsidRPr="00C914C6">
              <w:rPr>
                <w:rFonts w:ascii="Calibri" w:hAnsi="Calibri" w:cs="Calibri"/>
                <w:color w:val="000000"/>
                <w:sz w:val="22"/>
                <w:szCs w:val="22"/>
                <w:lang w:val="es-CR" w:eastAsia="es-CR"/>
              </w:rPr>
              <w:t> </w:t>
            </w:r>
          </w:p>
        </w:tc>
        <w:tc>
          <w:tcPr>
            <w:tcW w:w="6369" w:type="dxa"/>
            <w:tcBorders>
              <w:top w:val="nil"/>
              <w:left w:val="nil"/>
              <w:bottom w:val="single" w:sz="4" w:space="0" w:color="auto"/>
              <w:right w:val="single" w:sz="4" w:space="0" w:color="auto"/>
            </w:tcBorders>
            <w:shd w:val="clear" w:color="auto" w:fill="auto"/>
            <w:noWrap/>
            <w:vAlign w:val="bottom"/>
            <w:hideMark/>
          </w:tcPr>
          <w:p w:rsidR="00433F2B" w:rsidRPr="00C914C6" w:rsidRDefault="00433F2B" w:rsidP="001B4F63">
            <w:pPr>
              <w:jc w:val="center"/>
              <w:rPr>
                <w:rFonts w:ascii="Calibri" w:hAnsi="Calibri" w:cs="Calibri"/>
                <w:b/>
                <w:bCs/>
                <w:color w:val="000000"/>
                <w:sz w:val="22"/>
                <w:szCs w:val="22"/>
                <w:lang w:val="es-CR" w:eastAsia="es-CR"/>
              </w:rPr>
            </w:pPr>
            <w:r w:rsidRPr="00C914C6">
              <w:rPr>
                <w:rFonts w:ascii="Calibri" w:hAnsi="Calibri" w:cs="Calibri"/>
                <w:b/>
                <w:bCs/>
                <w:color w:val="000000"/>
                <w:sz w:val="22"/>
                <w:szCs w:val="22"/>
                <w:lang w:val="es-CR" w:eastAsia="es-CR"/>
              </w:rPr>
              <w:t>Materiales Metálicos</w:t>
            </w:r>
          </w:p>
        </w:tc>
        <w:tc>
          <w:tcPr>
            <w:tcW w:w="888" w:type="dxa"/>
            <w:tcBorders>
              <w:top w:val="nil"/>
              <w:left w:val="nil"/>
              <w:bottom w:val="single" w:sz="4" w:space="0" w:color="auto"/>
              <w:right w:val="single" w:sz="4" w:space="0" w:color="auto"/>
            </w:tcBorders>
            <w:shd w:val="clear" w:color="auto" w:fill="auto"/>
            <w:noWrap/>
            <w:vAlign w:val="bottom"/>
            <w:hideMark/>
          </w:tcPr>
          <w:p w:rsidR="00433F2B" w:rsidRPr="00C914C6" w:rsidRDefault="00433F2B" w:rsidP="001B4F63">
            <w:pPr>
              <w:rPr>
                <w:rFonts w:ascii="Calibri" w:hAnsi="Calibri" w:cs="Calibri"/>
                <w:color w:val="000000"/>
                <w:sz w:val="22"/>
                <w:szCs w:val="22"/>
                <w:lang w:val="es-CR" w:eastAsia="es-CR"/>
              </w:rPr>
            </w:pPr>
            <w:r w:rsidRPr="00C914C6">
              <w:rPr>
                <w:rFonts w:ascii="Calibri" w:hAnsi="Calibri" w:cs="Calibri"/>
                <w:color w:val="000000"/>
                <w:sz w:val="22"/>
                <w:szCs w:val="22"/>
                <w:lang w:val="es-CR" w:eastAsia="es-CR"/>
              </w:rPr>
              <w:t> </w:t>
            </w:r>
          </w:p>
        </w:tc>
        <w:tc>
          <w:tcPr>
            <w:tcW w:w="888" w:type="dxa"/>
            <w:tcBorders>
              <w:top w:val="nil"/>
              <w:left w:val="nil"/>
              <w:bottom w:val="single" w:sz="4" w:space="0" w:color="auto"/>
              <w:right w:val="single" w:sz="4" w:space="0" w:color="auto"/>
            </w:tcBorders>
            <w:shd w:val="clear" w:color="auto" w:fill="auto"/>
            <w:noWrap/>
            <w:vAlign w:val="bottom"/>
            <w:hideMark/>
          </w:tcPr>
          <w:p w:rsidR="00433F2B" w:rsidRPr="00C914C6" w:rsidRDefault="00433F2B" w:rsidP="001B4F63">
            <w:pPr>
              <w:rPr>
                <w:rFonts w:ascii="Calibri" w:hAnsi="Calibri" w:cs="Calibri"/>
                <w:color w:val="000000"/>
                <w:sz w:val="22"/>
                <w:szCs w:val="22"/>
                <w:lang w:val="es-CR" w:eastAsia="es-CR"/>
              </w:rPr>
            </w:pPr>
            <w:r w:rsidRPr="00C914C6">
              <w:rPr>
                <w:rFonts w:ascii="Calibri" w:hAnsi="Calibri" w:cs="Calibri"/>
                <w:color w:val="000000"/>
                <w:sz w:val="22"/>
                <w:szCs w:val="22"/>
                <w:lang w:val="es-CR" w:eastAsia="es-CR"/>
              </w:rPr>
              <w:t> </w:t>
            </w:r>
          </w:p>
        </w:tc>
      </w:tr>
      <w:tr w:rsidR="00433F2B" w:rsidRPr="00C914C6" w:rsidTr="00433F2B">
        <w:trPr>
          <w:trHeight w:val="70"/>
        </w:trPr>
        <w:tc>
          <w:tcPr>
            <w:tcW w:w="608" w:type="dxa"/>
            <w:tcBorders>
              <w:top w:val="nil"/>
              <w:left w:val="single" w:sz="4" w:space="0" w:color="auto"/>
              <w:bottom w:val="single" w:sz="4" w:space="0" w:color="auto"/>
              <w:right w:val="single" w:sz="4" w:space="0" w:color="auto"/>
            </w:tcBorders>
            <w:shd w:val="clear" w:color="auto" w:fill="auto"/>
            <w:noWrap/>
            <w:vAlign w:val="bottom"/>
            <w:hideMark/>
          </w:tcPr>
          <w:p w:rsidR="00433F2B" w:rsidRPr="00C914C6" w:rsidRDefault="00433F2B" w:rsidP="001B4F63">
            <w:pPr>
              <w:jc w:val="right"/>
              <w:rPr>
                <w:rFonts w:ascii="Calibri" w:hAnsi="Calibri" w:cs="Calibri"/>
                <w:color w:val="000000"/>
                <w:sz w:val="22"/>
                <w:szCs w:val="22"/>
                <w:lang w:val="es-CR" w:eastAsia="es-CR"/>
              </w:rPr>
            </w:pPr>
            <w:r w:rsidRPr="00C914C6">
              <w:rPr>
                <w:rFonts w:ascii="Calibri" w:hAnsi="Calibri" w:cs="Calibri"/>
                <w:color w:val="000000"/>
                <w:sz w:val="22"/>
                <w:szCs w:val="22"/>
                <w:lang w:val="es-CR" w:eastAsia="es-CR"/>
              </w:rPr>
              <w:t>1</w:t>
            </w:r>
          </w:p>
        </w:tc>
        <w:tc>
          <w:tcPr>
            <w:tcW w:w="6369" w:type="dxa"/>
            <w:tcBorders>
              <w:top w:val="nil"/>
              <w:left w:val="nil"/>
              <w:bottom w:val="single" w:sz="4" w:space="0" w:color="auto"/>
              <w:right w:val="nil"/>
            </w:tcBorders>
            <w:shd w:val="clear" w:color="auto" w:fill="auto"/>
            <w:noWrap/>
            <w:vAlign w:val="bottom"/>
            <w:hideMark/>
          </w:tcPr>
          <w:p w:rsidR="00433F2B" w:rsidRPr="00C914C6" w:rsidRDefault="00433F2B" w:rsidP="001B4F63">
            <w:pPr>
              <w:rPr>
                <w:rFonts w:ascii="Calibri" w:hAnsi="Calibri" w:cs="Calibri"/>
                <w:color w:val="000000"/>
                <w:sz w:val="22"/>
                <w:szCs w:val="22"/>
                <w:lang w:val="es-CR" w:eastAsia="es-CR"/>
              </w:rPr>
            </w:pPr>
            <w:r w:rsidRPr="00C914C6">
              <w:rPr>
                <w:rFonts w:ascii="Calibri" w:hAnsi="Calibri" w:cs="Calibri"/>
                <w:color w:val="000000"/>
                <w:sz w:val="22"/>
                <w:szCs w:val="22"/>
                <w:lang w:val="es-CR" w:eastAsia="es-CR"/>
              </w:rPr>
              <w:t>Perfil C Galvanizado de 50mmX100mm (2"X4")X1,5mmX6m</w:t>
            </w:r>
          </w:p>
        </w:tc>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433F2B" w:rsidRPr="00C914C6" w:rsidRDefault="00433F2B" w:rsidP="001B4F63">
            <w:pPr>
              <w:rPr>
                <w:rFonts w:ascii="Calibri" w:hAnsi="Calibri" w:cs="Calibri"/>
                <w:color w:val="000000"/>
                <w:sz w:val="22"/>
                <w:szCs w:val="22"/>
                <w:lang w:val="es-CR" w:eastAsia="es-CR"/>
              </w:rPr>
            </w:pPr>
            <w:r w:rsidRPr="00C914C6">
              <w:rPr>
                <w:rFonts w:ascii="Calibri" w:hAnsi="Calibri" w:cs="Calibri"/>
                <w:color w:val="000000"/>
                <w:sz w:val="22"/>
                <w:szCs w:val="22"/>
                <w:lang w:val="es-CR" w:eastAsia="es-CR"/>
              </w:rPr>
              <w:t>unidad</w:t>
            </w:r>
          </w:p>
        </w:tc>
        <w:tc>
          <w:tcPr>
            <w:tcW w:w="888" w:type="dxa"/>
            <w:tcBorders>
              <w:top w:val="nil"/>
              <w:left w:val="nil"/>
              <w:bottom w:val="single" w:sz="4" w:space="0" w:color="auto"/>
              <w:right w:val="single" w:sz="4" w:space="0" w:color="auto"/>
            </w:tcBorders>
            <w:shd w:val="clear" w:color="000000" w:fill="FFFFFF"/>
            <w:noWrap/>
            <w:vAlign w:val="bottom"/>
            <w:hideMark/>
          </w:tcPr>
          <w:p w:rsidR="00433F2B" w:rsidRPr="00C914C6" w:rsidRDefault="00433F2B" w:rsidP="001B4F63">
            <w:pPr>
              <w:jc w:val="right"/>
              <w:rPr>
                <w:rFonts w:ascii="Calibri" w:hAnsi="Calibri" w:cs="Calibri"/>
                <w:color w:val="000000"/>
                <w:sz w:val="22"/>
                <w:szCs w:val="22"/>
                <w:lang w:val="es-CR" w:eastAsia="es-CR"/>
              </w:rPr>
            </w:pPr>
            <w:r w:rsidRPr="00C914C6">
              <w:rPr>
                <w:rFonts w:ascii="Calibri" w:hAnsi="Calibri" w:cs="Calibri"/>
                <w:color w:val="000000"/>
                <w:sz w:val="22"/>
                <w:szCs w:val="22"/>
                <w:lang w:val="es-CR" w:eastAsia="es-CR"/>
              </w:rPr>
              <w:t>75</w:t>
            </w:r>
          </w:p>
        </w:tc>
      </w:tr>
      <w:tr w:rsidR="00433F2B" w:rsidRPr="00C914C6" w:rsidTr="00433F2B">
        <w:trPr>
          <w:trHeight w:val="70"/>
        </w:trPr>
        <w:tc>
          <w:tcPr>
            <w:tcW w:w="608" w:type="dxa"/>
            <w:tcBorders>
              <w:top w:val="nil"/>
              <w:left w:val="single" w:sz="4" w:space="0" w:color="auto"/>
              <w:bottom w:val="single" w:sz="4" w:space="0" w:color="auto"/>
              <w:right w:val="single" w:sz="4" w:space="0" w:color="auto"/>
            </w:tcBorders>
            <w:shd w:val="clear" w:color="auto" w:fill="auto"/>
            <w:noWrap/>
            <w:vAlign w:val="bottom"/>
            <w:hideMark/>
          </w:tcPr>
          <w:p w:rsidR="00433F2B" w:rsidRPr="00C914C6" w:rsidRDefault="00433F2B" w:rsidP="001B4F63">
            <w:pPr>
              <w:jc w:val="right"/>
              <w:rPr>
                <w:rFonts w:ascii="Calibri" w:hAnsi="Calibri" w:cs="Calibri"/>
                <w:color w:val="000000"/>
                <w:sz w:val="22"/>
                <w:szCs w:val="22"/>
                <w:lang w:val="es-CR" w:eastAsia="es-CR"/>
              </w:rPr>
            </w:pPr>
            <w:r w:rsidRPr="00C914C6">
              <w:rPr>
                <w:rFonts w:ascii="Calibri" w:hAnsi="Calibri" w:cs="Calibri"/>
                <w:color w:val="000000"/>
                <w:sz w:val="22"/>
                <w:szCs w:val="22"/>
                <w:lang w:val="es-CR" w:eastAsia="es-CR"/>
              </w:rPr>
              <w:t>2</w:t>
            </w:r>
          </w:p>
        </w:tc>
        <w:tc>
          <w:tcPr>
            <w:tcW w:w="6369" w:type="dxa"/>
            <w:tcBorders>
              <w:top w:val="nil"/>
              <w:left w:val="nil"/>
              <w:bottom w:val="single" w:sz="4" w:space="0" w:color="auto"/>
              <w:right w:val="nil"/>
            </w:tcBorders>
            <w:shd w:val="clear" w:color="auto" w:fill="auto"/>
            <w:vAlign w:val="bottom"/>
            <w:hideMark/>
          </w:tcPr>
          <w:p w:rsidR="00433F2B" w:rsidRPr="00C914C6" w:rsidRDefault="00433F2B" w:rsidP="001B4F63">
            <w:pPr>
              <w:rPr>
                <w:rFonts w:ascii="Calibri" w:hAnsi="Calibri" w:cs="Calibri"/>
                <w:sz w:val="22"/>
                <w:szCs w:val="22"/>
                <w:lang w:val="es-CR" w:eastAsia="es-CR"/>
              </w:rPr>
            </w:pPr>
            <w:r w:rsidRPr="00C914C6">
              <w:rPr>
                <w:rFonts w:ascii="Calibri" w:hAnsi="Calibri" w:cs="Calibri"/>
                <w:sz w:val="22"/>
                <w:szCs w:val="22"/>
                <w:lang w:val="es-CR" w:eastAsia="es-CR"/>
              </w:rPr>
              <w:t>Tubo Estructural Galvanizado de 100mmX100mm (4"X4")X1,5mmX6m</w:t>
            </w:r>
          </w:p>
        </w:tc>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433F2B" w:rsidRPr="00C914C6" w:rsidRDefault="00433F2B" w:rsidP="001B4F63">
            <w:pPr>
              <w:rPr>
                <w:rFonts w:ascii="Calibri" w:hAnsi="Calibri" w:cs="Calibri"/>
                <w:color w:val="000000"/>
                <w:sz w:val="22"/>
                <w:szCs w:val="22"/>
                <w:lang w:val="es-CR" w:eastAsia="es-CR"/>
              </w:rPr>
            </w:pPr>
            <w:r w:rsidRPr="00C914C6">
              <w:rPr>
                <w:rFonts w:ascii="Calibri" w:hAnsi="Calibri" w:cs="Calibri"/>
                <w:color w:val="000000"/>
                <w:sz w:val="22"/>
                <w:szCs w:val="22"/>
                <w:lang w:val="es-CR" w:eastAsia="es-CR"/>
              </w:rPr>
              <w:t>unidad</w:t>
            </w:r>
          </w:p>
        </w:tc>
        <w:tc>
          <w:tcPr>
            <w:tcW w:w="888" w:type="dxa"/>
            <w:tcBorders>
              <w:top w:val="nil"/>
              <w:left w:val="nil"/>
              <w:bottom w:val="single" w:sz="4" w:space="0" w:color="auto"/>
              <w:right w:val="single" w:sz="4" w:space="0" w:color="auto"/>
            </w:tcBorders>
            <w:shd w:val="clear" w:color="000000" w:fill="FFFFFF"/>
            <w:noWrap/>
            <w:vAlign w:val="bottom"/>
            <w:hideMark/>
          </w:tcPr>
          <w:p w:rsidR="00433F2B" w:rsidRPr="00C914C6" w:rsidRDefault="00433F2B" w:rsidP="001B4F63">
            <w:pPr>
              <w:jc w:val="right"/>
              <w:rPr>
                <w:rFonts w:ascii="Calibri" w:hAnsi="Calibri" w:cs="Calibri"/>
                <w:color w:val="000000"/>
                <w:sz w:val="22"/>
                <w:szCs w:val="22"/>
                <w:lang w:val="es-CR" w:eastAsia="es-CR"/>
              </w:rPr>
            </w:pPr>
            <w:r w:rsidRPr="00C914C6">
              <w:rPr>
                <w:rFonts w:ascii="Calibri" w:hAnsi="Calibri" w:cs="Calibri"/>
                <w:color w:val="000000"/>
                <w:sz w:val="22"/>
                <w:szCs w:val="22"/>
                <w:lang w:val="es-CR" w:eastAsia="es-CR"/>
              </w:rPr>
              <w:t>60</w:t>
            </w:r>
          </w:p>
        </w:tc>
      </w:tr>
      <w:tr w:rsidR="00433F2B" w:rsidRPr="00C914C6" w:rsidTr="00433F2B">
        <w:trPr>
          <w:trHeight w:val="255"/>
        </w:trPr>
        <w:tc>
          <w:tcPr>
            <w:tcW w:w="608" w:type="dxa"/>
            <w:tcBorders>
              <w:top w:val="nil"/>
              <w:left w:val="single" w:sz="4" w:space="0" w:color="auto"/>
              <w:bottom w:val="single" w:sz="4" w:space="0" w:color="auto"/>
              <w:right w:val="single" w:sz="4" w:space="0" w:color="auto"/>
            </w:tcBorders>
            <w:shd w:val="clear" w:color="auto" w:fill="auto"/>
            <w:noWrap/>
            <w:vAlign w:val="bottom"/>
            <w:hideMark/>
          </w:tcPr>
          <w:p w:rsidR="00433F2B" w:rsidRPr="00C914C6" w:rsidRDefault="00433F2B" w:rsidP="001B4F63">
            <w:pPr>
              <w:jc w:val="right"/>
              <w:rPr>
                <w:rFonts w:ascii="Calibri" w:hAnsi="Calibri" w:cs="Calibri"/>
                <w:color w:val="000000"/>
                <w:sz w:val="22"/>
                <w:szCs w:val="22"/>
                <w:lang w:val="es-CR" w:eastAsia="es-CR"/>
              </w:rPr>
            </w:pPr>
            <w:r w:rsidRPr="00C914C6">
              <w:rPr>
                <w:rFonts w:ascii="Calibri" w:hAnsi="Calibri" w:cs="Calibri"/>
                <w:color w:val="000000"/>
                <w:sz w:val="22"/>
                <w:szCs w:val="22"/>
                <w:lang w:val="es-CR" w:eastAsia="es-CR"/>
              </w:rPr>
              <w:t>3</w:t>
            </w:r>
          </w:p>
        </w:tc>
        <w:tc>
          <w:tcPr>
            <w:tcW w:w="6369" w:type="dxa"/>
            <w:tcBorders>
              <w:top w:val="nil"/>
              <w:left w:val="nil"/>
              <w:bottom w:val="single" w:sz="4" w:space="0" w:color="auto"/>
              <w:right w:val="single" w:sz="4" w:space="0" w:color="auto"/>
            </w:tcBorders>
            <w:shd w:val="clear" w:color="auto" w:fill="auto"/>
            <w:vAlign w:val="bottom"/>
            <w:hideMark/>
          </w:tcPr>
          <w:p w:rsidR="00433F2B" w:rsidRPr="00C914C6" w:rsidRDefault="00433F2B" w:rsidP="001B4F63">
            <w:pPr>
              <w:rPr>
                <w:rFonts w:ascii="Calibri" w:hAnsi="Calibri" w:cs="Calibri"/>
                <w:sz w:val="22"/>
                <w:szCs w:val="22"/>
                <w:lang w:val="es-CR" w:eastAsia="es-CR"/>
              </w:rPr>
            </w:pPr>
            <w:r w:rsidRPr="00C914C6">
              <w:rPr>
                <w:rFonts w:ascii="Calibri" w:hAnsi="Calibri" w:cs="Calibri"/>
                <w:sz w:val="22"/>
                <w:szCs w:val="22"/>
                <w:lang w:val="es-CR" w:eastAsia="es-CR"/>
              </w:rPr>
              <w:t>Lamina de Zinc Estructural Rectangular  Esmaltada #26 de 1,06mX3,66m Color Rojo</w:t>
            </w:r>
          </w:p>
        </w:tc>
        <w:tc>
          <w:tcPr>
            <w:tcW w:w="888" w:type="dxa"/>
            <w:tcBorders>
              <w:top w:val="nil"/>
              <w:left w:val="nil"/>
              <w:bottom w:val="single" w:sz="4" w:space="0" w:color="auto"/>
              <w:right w:val="single" w:sz="4" w:space="0" w:color="auto"/>
            </w:tcBorders>
            <w:shd w:val="clear" w:color="auto" w:fill="auto"/>
            <w:noWrap/>
            <w:vAlign w:val="bottom"/>
            <w:hideMark/>
          </w:tcPr>
          <w:p w:rsidR="00433F2B" w:rsidRPr="00C914C6" w:rsidRDefault="00433F2B" w:rsidP="001B4F63">
            <w:pPr>
              <w:rPr>
                <w:rFonts w:ascii="Calibri" w:hAnsi="Calibri" w:cs="Calibri"/>
                <w:color w:val="000000"/>
                <w:sz w:val="22"/>
                <w:szCs w:val="22"/>
                <w:lang w:val="es-CR" w:eastAsia="es-CR"/>
              </w:rPr>
            </w:pPr>
            <w:r w:rsidRPr="00C914C6">
              <w:rPr>
                <w:rFonts w:ascii="Calibri" w:hAnsi="Calibri" w:cs="Calibri"/>
                <w:color w:val="000000"/>
                <w:sz w:val="22"/>
                <w:szCs w:val="22"/>
                <w:lang w:val="es-CR" w:eastAsia="es-CR"/>
              </w:rPr>
              <w:t>unidad</w:t>
            </w:r>
          </w:p>
        </w:tc>
        <w:tc>
          <w:tcPr>
            <w:tcW w:w="888" w:type="dxa"/>
            <w:tcBorders>
              <w:top w:val="nil"/>
              <w:left w:val="nil"/>
              <w:bottom w:val="single" w:sz="4" w:space="0" w:color="auto"/>
              <w:right w:val="single" w:sz="4" w:space="0" w:color="auto"/>
            </w:tcBorders>
            <w:shd w:val="clear" w:color="000000" w:fill="FFFFFF"/>
            <w:noWrap/>
            <w:vAlign w:val="bottom"/>
            <w:hideMark/>
          </w:tcPr>
          <w:p w:rsidR="00433F2B" w:rsidRPr="00C914C6" w:rsidRDefault="00433F2B" w:rsidP="001B4F63">
            <w:pPr>
              <w:jc w:val="right"/>
              <w:rPr>
                <w:rFonts w:ascii="Calibri" w:hAnsi="Calibri" w:cs="Calibri"/>
                <w:color w:val="000000"/>
                <w:sz w:val="22"/>
                <w:szCs w:val="22"/>
                <w:lang w:val="es-CR" w:eastAsia="es-CR"/>
              </w:rPr>
            </w:pPr>
            <w:r w:rsidRPr="00C914C6">
              <w:rPr>
                <w:rFonts w:ascii="Calibri" w:hAnsi="Calibri" w:cs="Calibri"/>
                <w:color w:val="000000"/>
                <w:sz w:val="22"/>
                <w:szCs w:val="22"/>
                <w:lang w:val="es-CR" w:eastAsia="es-CR"/>
              </w:rPr>
              <w:t>220</w:t>
            </w:r>
          </w:p>
        </w:tc>
      </w:tr>
      <w:tr w:rsidR="00433F2B" w:rsidRPr="00C914C6" w:rsidTr="00433F2B">
        <w:trPr>
          <w:trHeight w:val="70"/>
        </w:trPr>
        <w:tc>
          <w:tcPr>
            <w:tcW w:w="608" w:type="dxa"/>
            <w:tcBorders>
              <w:top w:val="nil"/>
              <w:left w:val="single" w:sz="4" w:space="0" w:color="auto"/>
              <w:bottom w:val="single" w:sz="4" w:space="0" w:color="auto"/>
              <w:right w:val="single" w:sz="4" w:space="0" w:color="auto"/>
            </w:tcBorders>
            <w:shd w:val="clear" w:color="auto" w:fill="auto"/>
            <w:noWrap/>
            <w:vAlign w:val="bottom"/>
            <w:hideMark/>
          </w:tcPr>
          <w:p w:rsidR="00433F2B" w:rsidRPr="00C914C6" w:rsidRDefault="00433F2B" w:rsidP="001B4F63">
            <w:pPr>
              <w:jc w:val="right"/>
              <w:rPr>
                <w:rFonts w:ascii="Calibri" w:hAnsi="Calibri" w:cs="Calibri"/>
                <w:color w:val="000000"/>
                <w:sz w:val="22"/>
                <w:szCs w:val="22"/>
                <w:lang w:val="es-CR" w:eastAsia="es-CR"/>
              </w:rPr>
            </w:pPr>
            <w:r w:rsidRPr="00C914C6">
              <w:rPr>
                <w:rFonts w:ascii="Calibri" w:hAnsi="Calibri" w:cs="Calibri"/>
                <w:color w:val="000000"/>
                <w:sz w:val="22"/>
                <w:szCs w:val="22"/>
                <w:lang w:val="es-CR" w:eastAsia="es-CR"/>
              </w:rPr>
              <w:t>4</w:t>
            </w:r>
          </w:p>
        </w:tc>
        <w:tc>
          <w:tcPr>
            <w:tcW w:w="6369" w:type="dxa"/>
            <w:tcBorders>
              <w:top w:val="nil"/>
              <w:left w:val="nil"/>
              <w:bottom w:val="single" w:sz="4" w:space="0" w:color="auto"/>
              <w:right w:val="nil"/>
            </w:tcBorders>
            <w:shd w:val="clear" w:color="auto" w:fill="auto"/>
            <w:noWrap/>
            <w:vAlign w:val="bottom"/>
            <w:hideMark/>
          </w:tcPr>
          <w:p w:rsidR="00433F2B" w:rsidRPr="00C914C6" w:rsidRDefault="00433F2B" w:rsidP="001B4F63">
            <w:pPr>
              <w:rPr>
                <w:rFonts w:ascii="Calibri" w:hAnsi="Calibri" w:cs="Calibri"/>
                <w:color w:val="000000"/>
                <w:sz w:val="22"/>
                <w:szCs w:val="22"/>
                <w:lang w:val="es-CR" w:eastAsia="es-CR"/>
              </w:rPr>
            </w:pPr>
            <w:r w:rsidRPr="00C914C6">
              <w:rPr>
                <w:rFonts w:ascii="Calibri" w:hAnsi="Calibri" w:cs="Calibri"/>
                <w:color w:val="000000"/>
                <w:sz w:val="22"/>
                <w:szCs w:val="22"/>
                <w:lang w:val="es-CR" w:eastAsia="es-CR"/>
              </w:rPr>
              <w:t>Cumbrera Esmaltada #26 de 12"X1,83m Color Roja</w:t>
            </w:r>
          </w:p>
        </w:tc>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433F2B" w:rsidRPr="00C914C6" w:rsidRDefault="00433F2B" w:rsidP="001B4F63">
            <w:pPr>
              <w:rPr>
                <w:rFonts w:ascii="Calibri" w:hAnsi="Calibri" w:cs="Calibri"/>
                <w:color w:val="000000"/>
                <w:sz w:val="22"/>
                <w:szCs w:val="22"/>
                <w:lang w:val="es-CR" w:eastAsia="es-CR"/>
              </w:rPr>
            </w:pPr>
            <w:r w:rsidRPr="00C914C6">
              <w:rPr>
                <w:rFonts w:ascii="Calibri" w:hAnsi="Calibri" w:cs="Calibri"/>
                <w:color w:val="000000"/>
                <w:sz w:val="22"/>
                <w:szCs w:val="22"/>
                <w:lang w:val="es-CR" w:eastAsia="es-CR"/>
              </w:rPr>
              <w:t>unidad</w:t>
            </w:r>
          </w:p>
        </w:tc>
        <w:tc>
          <w:tcPr>
            <w:tcW w:w="888" w:type="dxa"/>
            <w:tcBorders>
              <w:top w:val="nil"/>
              <w:left w:val="nil"/>
              <w:bottom w:val="single" w:sz="4" w:space="0" w:color="auto"/>
              <w:right w:val="single" w:sz="4" w:space="0" w:color="auto"/>
            </w:tcBorders>
            <w:shd w:val="clear" w:color="000000" w:fill="FFFFFF"/>
            <w:noWrap/>
            <w:vAlign w:val="bottom"/>
            <w:hideMark/>
          </w:tcPr>
          <w:p w:rsidR="00433F2B" w:rsidRPr="00C914C6" w:rsidRDefault="00433F2B" w:rsidP="001B4F63">
            <w:pPr>
              <w:jc w:val="right"/>
              <w:rPr>
                <w:rFonts w:ascii="Calibri" w:hAnsi="Calibri" w:cs="Calibri"/>
                <w:color w:val="000000"/>
                <w:sz w:val="22"/>
                <w:szCs w:val="22"/>
                <w:lang w:val="es-CR" w:eastAsia="es-CR"/>
              </w:rPr>
            </w:pPr>
            <w:r w:rsidRPr="00C914C6">
              <w:rPr>
                <w:rFonts w:ascii="Calibri" w:hAnsi="Calibri" w:cs="Calibri"/>
                <w:color w:val="000000"/>
                <w:sz w:val="22"/>
                <w:szCs w:val="22"/>
                <w:lang w:val="es-CR" w:eastAsia="es-CR"/>
              </w:rPr>
              <w:t>35</w:t>
            </w:r>
          </w:p>
        </w:tc>
      </w:tr>
      <w:tr w:rsidR="00433F2B" w:rsidRPr="00C914C6" w:rsidTr="00433F2B">
        <w:trPr>
          <w:trHeight w:val="70"/>
        </w:trPr>
        <w:tc>
          <w:tcPr>
            <w:tcW w:w="608" w:type="dxa"/>
            <w:tcBorders>
              <w:top w:val="nil"/>
              <w:left w:val="single" w:sz="4" w:space="0" w:color="auto"/>
              <w:bottom w:val="single" w:sz="4" w:space="0" w:color="auto"/>
              <w:right w:val="single" w:sz="4" w:space="0" w:color="auto"/>
            </w:tcBorders>
            <w:shd w:val="clear" w:color="auto" w:fill="auto"/>
            <w:noWrap/>
            <w:vAlign w:val="bottom"/>
            <w:hideMark/>
          </w:tcPr>
          <w:p w:rsidR="00433F2B" w:rsidRPr="00C914C6" w:rsidRDefault="00433F2B" w:rsidP="001B4F63">
            <w:pPr>
              <w:jc w:val="right"/>
              <w:rPr>
                <w:rFonts w:ascii="Calibri" w:hAnsi="Calibri" w:cs="Calibri"/>
                <w:color w:val="000000"/>
                <w:sz w:val="22"/>
                <w:szCs w:val="22"/>
                <w:lang w:val="es-CR" w:eastAsia="es-CR"/>
              </w:rPr>
            </w:pPr>
            <w:r w:rsidRPr="00C914C6">
              <w:rPr>
                <w:rFonts w:ascii="Calibri" w:hAnsi="Calibri" w:cs="Calibri"/>
                <w:color w:val="000000"/>
                <w:sz w:val="22"/>
                <w:szCs w:val="22"/>
                <w:lang w:val="es-CR" w:eastAsia="es-CR"/>
              </w:rPr>
              <w:t>5</w:t>
            </w:r>
          </w:p>
        </w:tc>
        <w:tc>
          <w:tcPr>
            <w:tcW w:w="6369" w:type="dxa"/>
            <w:tcBorders>
              <w:top w:val="nil"/>
              <w:left w:val="nil"/>
              <w:bottom w:val="single" w:sz="4" w:space="0" w:color="auto"/>
              <w:right w:val="nil"/>
            </w:tcBorders>
            <w:shd w:val="clear" w:color="auto" w:fill="auto"/>
            <w:noWrap/>
            <w:vAlign w:val="bottom"/>
            <w:hideMark/>
          </w:tcPr>
          <w:p w:rsidR="00433F2B" w:rsidRPr="00C914C6" w:rsidRDefault="00433F2B" w:rsidP="001B4F63">
            <w:pPr>
              <w:rPr>
                <w:rFonts w:ascii="Calibri" w:hAnsi="Calibri" w:cs="Calibri"/>
                <w:sz w:val="22"/>
                <w:szCs w:val="22"/>
                <w:lang w:val="es-CR" w:eastAsia="es-CR"/>
              </w:rPr>
            </w:pPr>
            <w:r w:rsidRPr="00C914C6">
              <w:rPr>
                <w:rFonts w:ascii="Calibri" w:hAnsi="Calibri" w:cs="Calibri"/>
                <w:sz w:val="22"/>
                <w:szCs w:val="22"/>
                <w:lang w:val="es-CR" w:eastAsia="es-CR"/>
              </w:rPr>
              <w:t>Tornillo para Techo Esmaltado de 50mm (2")X1/4" Punta Broca, color Rojo</w:t>
            </w:r>
          </w:p>
        </w:tc>
        <w:tc>
          <w:tcPr>
            <w:tcW w:w="888" w:type="dxa"/>
            <w:tcBorders>
              <w:top w:val="nil"/>
              <w:left w:val="single" w:sz="4" w:space="0" w:color="auto"/>
              <w:bottom w:val="single" w:sz="4" w:space="0" w:color="auto"/>
              <w:right w:val="single" w:sz="4" w:space="0" w:color="auto"/>
            </w:tcBorders>
            <w:shd w:val="clear" w:color="auto" w:fill="auto"/>
            <w:noWrap/>
            <w:vAlign w:val="bottom"/>
            <w:hideMark/>
          </w:tcPr>
          <w:p w:rsidR="00433F2B" w:rsidRPr="00C914C6" w:rsidRDefault="00433F2B" w:rsidP="001B4F63">
            <w:pPr>
              <w:rPr>
                <w:rFonts w:ascii="Calibri" w:hAnsi="Calibri" w:cs="Calibri"/>
                <w:color w:val="000000"/>
                <w:sz w:val="22"/>
                <w:szCs w:val="22"/>
                <w:lang w:val="es-CR" w:eastAsia="es-CR"/>
              </w:rPr>
            </w:pPr>
            <w:r w:rsidRPr="00C914C6">
              <w:rPr>
                <w:rFonts w:ascii="Calibri" w:hAnsi="Calibri" w:cs="Calibri"/>
                <w:color w:val="000000"/>
                <w:sz w:val="22"/>
                <w:szCs w:val="22"/>
                <w:lang w:val="es-CR" w:eastAsia="es-CR"/>
              </w:rPr>
              <w:t>unidad</w:t>
            </w:r>
          </w:p>
        </w:tc>
        <w:tc>
          <w:tcPr>
            <w:tcW w:w="888" w:type="dxa"/>
            <w:tcBorders>
              <w:top w:val="nil"/>
              <w:left w:val="nil"/>
              <w:bottom w:val="single" w:sz="4" w:space="0" w:color="auto"/>
              <w:right w:val="single" w:sz="4" w:space="0" w:color="auto"/>
            </w:tcBorders>
            <w:shd w:val="clear" w:color="000000" w:fill="FFFFFF"/>
            <w:noWrap/>
            <w:vAlign w:val="bottom"/>
            <w:hideMark/>
          </w:tcPr>
          <w:p w:rsidR="00433F2B" w:rsidRPr="00C914C6" w:rsidRDefault="00433F2B" w:rsidP="001B4F63">
            <w:pPr>
              <w:jc w:val="right"/>
              <w:rPr>
                <w:rFonts w:ascii="Calibri" w:hAnsi="Calibri" w:cs="Calibri"/>
                <w:color w:val="000000"/>
                <w:sz w:val="22"/>
                <w:szCs w:val="22"/>
                <w:lang w:val="es-CR" w:eastAsia="es-CR"/>
              </w:rPr>
            </w:pPr>
            <w:r w:rsidRPr="00C914C6">
              <w:rPr>
                <w:rFonts w:ascii="Calibri" w:hAnsi="Calibri" w:cs="Calibri"/>
                <w:color w:val="000000"/>
                <w:sz w:val="22"/>
                <w:szCs w:val="22"/>
                <w:lang w:val="es-CR" w:eastAsia="es-CR"/>
              </w:rPr>
              <w:t>2500</w:t>
            </w:r>
          </w:p>
        </w:tc>
      </w:tr>
      <w:tr w:rsidR="00433F2B" w:rsidRPr="00C914C6" w:rsidTr="00433F2B">
        <w:trPr>
          <w:trHeight w:val="70"/>
        </w:trPr>
        <w:tc>
          <w:tcPr>
            <w:tcW w:w="608" w:type="dxa"/>
            <w:tcBorders>
              <w:top w:val="nil"/>
              <w:left w:val="single" w:sz="4" w:space="0" w:color="auto"/>
              <w:bottom w:val="single" w:sz="4" w:space="0" w:color="auto"/>
              <w:right w:val="single" w:sz="4" w:space="0" w:color="auto"/>
            </w:tcBorders>
            <w:shd w:val="clear" w:color="auto" w:fill="auto"/>
            <w:noWrap/>
            <w:vAlign w:val="bottom"/>
            <w:hideMark/>
          </w:tcPr>
          <w:p w:rsidR="00433F2B" w:rsidRPr="00C914C6" w:rsidRDefault="00433F2B" w:rsidP="001B4F63">
            <w:pPr>
              <w:jc w:val="right"/>
              <w:rPr>
                <w:rFonts w:ascii="Calibri" w:hAnsi="Calibri" w:cs="Calibri"/>
                <w:color w:val="000000"/>
                <w:sz w:val="22"/>
                <w:szCs w:val="22"/>
                <w:lang w:val="es-CR" w:eastAsia="es-CR"/>
              </w:rPr>
            </w:pPr>
            <w:r w:rsidRPr="00C914C6">
              <w:rPr>
                <w:rFonts w:ascii="Calibri" w:hAnsi="Calibri" w:cs="Calibri"/>
                <w:color w:val="000000"/>
                <w:sz w:val="22"/>
                <w:szCs w:val="22"/>
                <w:lang w:val="es-CR" w:eastAsia="es-CR"/>
              </w:rPr>
              <w:t>6</w:t>
            </w:r>
          </w:p>
        </w:tc>
        <w:tc>
          <w:tcPr>
            <w:tcW w:w="6369" w:type="dxa"/>
            <w:tcBorders>
              <w:top w:val="nil"/>
              <w:left w:val="nil"/>
              <w:bottom w:val="single" w:sz="4" w:space="0" w:color="auto"/>
              <w:right w:val="single" w:sz="4" w:space="0" w:color="auto"/>
            </w:tcBorders>
            <w:shd w:val="clear" w:color="auto" w:fill="auto"/>
            <w:vAlign w:val="bottom"/>
            <w:hideMark/>
          </w:tcPr>
          <w:p w:rsidR="00433F2B" w:rsidRPr="00C914C6" w:rsidRDefault="00433F2B" w:rsidP="001B4F63">
            <w:pPr>
              <w:rPr>
                <w:rFonts w:ascii="Calibri" w:hAnsi="Calibri" w:cs="Calibri"/>
                <w:sz w:val="22"/>
                <w:szCs w:val="22"/>
                <w:lang w:val="es-CR" w:eastAsia="es-CR"/>
              </w:rPr>
            </w:pPr>
            <w:r w:rsidRPr="00C914C6">
              <w:rPr>
                <w:rFonts w:ascii="Calibri" w:hAnsi="Calibri" w:cs="Calibri"/>
                <w:sz w:val="22"/>
                <w:szCs w:val="22"/>
                <w:lang w:val="es-CR" w:eastAsia="es-CR"/>
              </w:rPr>
              <w:t xml:space="preserve">Soldadura #6013 3/32" </w:t>
            </w:r>
            <w:proofErr w:type="spellStart"/>
            <w:r w:rsidRPr="00C914C6">
              <w:rPr>
                <w:rFonts w:ascii="Calibri" w:hAnsi="Calibri" w:cs="Calibri"/>
                <w:sz w:val="22"/>
                <w:szCs w:val="22"/>
                <w:lang w:val="es-CR" w:eastAsia="es-CR"/>
              </w:rPr>
              <w:t>Hilco</w:t>
            </w:r>
            <w:proofErr w:type="spellEnd"/>
            <w:r w:rsidRPr="00C914C6">
              <w:rPr>
                <w:rFonts w:ascii="Calibri" w:hAnsi="Calibri" w:cs="Calibri"/>
                <w:sz w:val="22"/>
                <w:szCs w:val="22"/>
                <w:lang w:val="es-CR" w:eastAsia="es-CR"/>
              </w:rPr>
              <w:t xml:space="preserve"> o Superior</w:t>
            </w:r>
          </w:p>
        </w:tc>
        <w:tc>
          <w:tcPr>
            <w:tcW w:w="888" w:type="dxa"/>
            <w:tcBorders>
              <w:top w:val="nil"/>
              <w:left w:val="nil"/>
              <w:bottom w:val="single" w:sz="4" w:space="0" w:color="auto"/>
              <w:right w:val="single" w:sz="4" w:space="0" w:color="auto"/>
            </w:tcBorders>
            <w:shd w:val="clear" w:color="auto" w:fill="auto"/>
            <w:noWrap/>
            <w:vAlign w:val="bottom"/>
            <w:hideMark/>
          </w:tcPr>
          <w:p w:rsidR="00433F2B" w:rsidRPr="00C914C6" w:rsidRDefault="00433F2B" w:rsidP="001B4F63">
            <w:pPr>
              <w:rPr>
                <w:rFonts w:ascii="Calibri" w:hAnsi="Calibri" w:cs="Calibri"/>
                <w:color w:val="000000"/>
                <w:sz w:val="22"/>
                <w:szCs w:val="22"/>
                <w:lang w:val="es-CR" w:eastAsia="es-CR"/>
              </w:rPr>
            </w:pPr>
            <w:r w:rsidRPr="00C914C6">
              <w:rPr>
                <w:rFonts w:ascii="Calibri" w:hAnsi="Calibri" w:cs="Calibri"/>
                <w:color w:val="000000"/>
                <w:sz w:val="22"/>
                <w:szCs w:val="22"/>
                <w:lang w:val="es-CR" w:eastAsia="es-CR"/>
              </w:rPr>
              <w:t>kg</w:t>
            </w:r>
          </w:p>
        </w:tc>
        <w:tc>
          <w:tcPr>
            <w:tcW w:w="888" w:type="dxa"/>
            <w:tcBorders>
              <w:top w:val="nil"/>
              <w:left w:val="nil"/>
              <w:bottom w:val="single" w:sz="4" w:space="0" w:color="auto"/>
              <w:right w:val="single" w:sz="4" w:space="0" w:color="auto"/>
            </w:tcBorders>
            <w:shd w:val="clear" w:color="000000" w:fill="FFFFFF"/>
            <w:noWrap/>
            <w:vAlign w:val="bottom"/>
            <w:hideMark/>
          </w:tcPr>
          <w:p w:rsidR="00433F2B" w:rsidRPr="00C914C6" w:rsidRDefault="00433F2B" w:rsidP="001B4F63">
            <w:pPr>
              <w:jc w:val="right"/>
              <w:rPr>
                <w:rFonts w:ascii="Calibri" w:hAnsi="Calibri" w:cs="Calibri"/>
                <w:color w:val="000000"/>
                <w:sz w:val="22"/>
                <w:szCs w:val="22"/>
                <w:lang w:val="es-CR" w:eastAsia="es-CR"/>
              </w:rPr>
            </w:pPr>
            <w:r w:rsidRPr="00C914C6">
              <w:rPr>
                <w:rFonts w:ascii="Calibri" w:hAnsi="Calibri" w:cs="Calibri"/>
                <w:color w:val="000000"/>
                <w:sz w:val="22"/>
                <w:szCs w:val="22"/>
                <w:lang w:val="es-CR" w:eastAsia="es-CR"/>
              </w:rPr>
              <w:t>25</w:t>
            </w:r>
          </w:p>
        </w:tc>
      </w:tr>
      <w:tr w:rsidR="00433F2B" w:rsidRPr="00C914C6" w:rsidTr="00433F2B">
        <w:trPr>
          <w:trHeight w:val="70"/>
        </w:trPr>
        <w:tc>
          <w:tcPr>
            <w:tcW w:w="608" w:type="dxa"/>
            <w:tcBorders>
              <w:top w:val="nil"/>
              <w:left w:val="single" w:sz="4" w:space="0" w:color="auto"/>
              <w:bottom w:val="single" w:sz="4" w:space="0" w:color="auto"/>
              <w:right w:val="single" w:sz="4" w:space="0" w:color="auto"/>
            </w:tcBorders>
            <w:shd w:val="clear" w:color="auto" w:fill="auto"/>
            <w:noWrap/>
            <w:vAlign w:val="bottom"/>
            <w:hideMark/>
          </w:tcPr>
          <w:p w:rsidR="00433F2B" w:rsidRPr="00C914C6" w:rsidRDefault="00433F2B" w:rsidP="001B4F63">
            <w:pPr>
              <w:jc w:val="right"/>
              <w:rPr>
                <w:rFonts w:ascii="Calibri" w:hAnsi="Calibri" w:cs="Calibri"/>
                <w:color w:val="000000"/>
                <w:sz w:val="22"/>
                <w:szCs w:val="22"/>
                <w:lang w:val="es-CR" w:eastAsia="es-CR"/>
              </w:rPr>
            </w:pPr>
            <w:r w:rsidRPr="00C914C6">
              <w:rPr>
                <w:rFonts w:ascii="Calibri" w:hAnsi="Calibri" w:cs="Calibri"/>
                <w:color w:val="000000"/>
                <w:sz w:val="22"/>
                <w:szCs w:val="22"/>
                <w:lang w:val="es-CR" w:eastAsia="es-CR"/>
              </w:rPr>
              <w:t>7</w:t>
            </w:r>
          </w:p>
        </w:tc>
        <w:tc>
          <w:tcPr>
            <w:tcW w:w="6369" w:type="dxa"/>
            <w:tcBorders>
              <w:top w:val="nil"/>
              <w:left w:val="nil"/>
              <w:bottom w:val="single" w:sz="4" w:space="0" w:color="auto"/>
              <w:right w:val="single" w:sz="4" w:space="0" w:color="auto"/>
            </w:tcBorders>
            <w:shd w:val="clear" w:color="auto" w:fill="auto"/>
            <w:vAlign w:val="bottom"/>
            <w:hideMark/>
          </w:tcPr>
          <w:p w:rsidR="00433F2B" w:rsidRPr="00C914C6" w:rsidRDefault="00433F2B" w:rsidP="001B4F63">
            <w:pPr>
              <w:rPr>
                <w:rFonts w:ascii="Calibri" w:hAnsi="Calibri" w:cs="Calibri"/>
                <w:sz w:val="22"/>
                <w:szCs w:val="22"/>
                <w:lang w:val="es-CR" w:eastAsia="es-CR"/>
              </w:rPr>
            </w:pPr>
            <w:r w:rsidRPr="00C914C6">
              <w:rPr>
                <w:rFonts w:ascii="Calibri" w:hAnsi="Calibri" w:cs="Calibri"/>
                <w:sz w:val="22"/>
                <w:szCs w:val="22"/>
                <w:lang w:val="es-CR" w:eastAsia="es-CR"/>
              </w:rPr>
              <w:t xml:space="preserve">Disco de Corte para Metal de 9"X7/8" </w:t>
            </w:r>
            <w:proofErr w:type="spellStart"/>
            <w:r w:rsidRPr="00C914C6">
              <w:rPr>
                <w:rFonts w:ascii="Calibri" w:hAnsi="Calibri" w:cs="Calibri"/>
                <w:sz w:val="22"/>
                <w:szCs w:val="22"/>
                <w:lang w:val="es-CR" w:eastAsia="es-CR"/>
              </w:rPr>
              <w:t>Metabo</w:t>
            </w:r>
            <w:proofErr w:type="spellEnd"/>
            <w:r w:rsidRPr="00C914C6">
              <w:rPr>
                <w:rFonts w:ascii="Calibri" w:hAnsi="Calibri" w:cs="Calibri"/>
                <w:sz w:val="22"/>
                <w:szCs w:val="22"/>
                <w:lang w:val="es-CR" w:eastAsia="es-CR"/>
              </w:rPr>
              <w:t xml:space="preserve"> o Superior</w:t>
            </w:r>
          </w:p>
        </w:tc>
        <w:tc>
          <w:tcPr>
            <w:tcW w:w="888" w:type="dxa"/>
            <w:tcBorders>
              <w:top w:val="nil"/>
              <w:left w:val="nil"/>
              <w:bottom w:val="single" w:sz="4" w:space="0" w:color="auto"/>
              <w:right w:val="single" w:sz="4" w:space="0" w:color="auto"/>
            </w:tcBorders>
            <w:shd w:val="clear" w:color="auto" w:fill="auto"/>
            <w:noWrap/>
            <w:vAlign w:val="bottom"/>
            <w:hideMark/>
          </w:tcPr>
          <w:p w:rsidR="00433F2B" w:rsidRPr="00C914C6" w:rsidRDefault="00433F2B" w:rsidP="001B4F63">
            <w:pPr>
              <w:rPr>
                <w:rFonts w:ascii="Calibri" w:hAnsi="Calibri" w:cs="Calibri"/>
                <w:color w:val="000000"/>
                <w:sz w:val="22"/>
                <w:szCs w:val="22"/>
                <w:lang w:val="es-CR" w:eastAsia="es-CR"/>
              </w:rPr>
            </w:pPr>
            <w:r w:rsidRPr="00C914C6">
              <w:rPr>
                <w:rFonts w:ascii="Calibri" w:hAnsi="Calibri" w:cs="Calibri"/>
                <w:color w:val="000000"/>
                <w:sz w:val="22"/>
                <w:szCs w:val="22"/>
                <w:lang w:val="es-CR" w:eastAsia="es-CR"/>
              </w:rPr>
              <w:t>unidad</w:t>
            </w:r>
          </w:p>
        </w:tc>
        <w:tc>
          <w:tcPr>
            <w:tcW w:w="888" w:type="dxa"/>
            <w:tcBorders>
              <w:top w:val="nil"/>
              <w:left w:val="nil"/>
              <w:bottom w:val="single" w:sz="4" w:space="0" w:color="auto"/>
              <w:right w:val="single" w:sz="4" w:space="0" w:color="auto"/>
            </w:tcBorders>
            <w:shd w:val="clear" w:color="000000" w:fill="FFFFFF"/>
            <w:noWrap/>
            <w:vAlign w:val="bottom"/>
            <w:hideMark/>
          </w:tcPr>
          <w:p w:rsidR="00433F2B" w:rsidRPr="00C914C6" w:rsidRDefault="00433F2B" w:rsidP="001B4F63">
            <w:pPr>
              <w:jc w:val="right"/>
              <w:rPr>
                <w:rFonts w:ascii="Calibri" w:hAnsi="Calibri" w:cs="Calibri"/>
                <w:color w:val="000000"/>
                <w:sz w:val="22"/>
                <w:szCs w:val="22"/>
                <w:lang w:val="es-CR" w:eastAsia="es-CR"/>
              </w:rPr>
            </w:pPr>
            <w:r w:rsidRPr="00C914C6">
              <w:rPr>
                <w:rFonts w:ascii="Calibri" w:hAnsi="Calibri" w:cs="Calibri"/>
                <w:color w:val="000000"/>
                <w:sz w:val="22"/>
                <w:szCs w:val="22"/>
                <w:lang w:val="es-CR" w:eastAsia="es-CR"/>
              </w:rPr>
              <w:t>10</w:t>
            </w:r>
          </w:p>
        </w:tc>
      </w:tr>
    </w:tbl>
    <w:p w:rsidR="00433F2B" w:rsidRDefault="00433F2B" w:rsidP="00433F2B">
      <w:pPr>
        <w:pStyle w:val="Textonotapie"/>
        <w:tabs>
          <w:tab w:val="left" w:pos="709"/>
        </w:tabs>
        <w:jc w:val="both"/>
        <w:rPr>
          <w:rFonts w:ascii="Calibri" w:hAnsi="Calibri"/>
          <w:bCs/>
          <w:sz w:val="24"/>
          <w:szCs w:val="24"/>
        </w:rPr>
      </w:pPr>
    </w:p>
    <w:p w:rsidR="00433F2B" w:rsidRDefault="00433F2B" w:rsidP="00433F2B">
      <w:pPr>
        <w:pStyle w:val="Textonotapie"/>
        <w:tabs>
          <w:tab w:val="left" w:pos="709"/>
        </w:tabs>
        <w:jc w:val="both"/>
        <w:rPr>
          <w:rFonts w:ascii="Calibri" w:hAnsi="Calibri"/>
          <w:bCs/>
          <w:sz w:val="24"/>
          <w:szCs w:val="24"/>
        </w:rPr>
      </w:pPr>
      <w:r w:rsidRPr="009C2477">
        <w:rPr>
          <w:rFonts w:ascii="Calibri" w:hAnsi="Calibri"/>
          <w:bCs/>
          <w:sz w:val="24"/>
          <w:szCs w:val="24"/>
        </w:rPr>
        <w:t xml:space="preserve">Sitio de entrega: </w:t>
      </w:r>
      <w:r>
        <w:rPr>
          <w:rFonts w:ascii="Calibri" w:hAnsi="Calibri"/>
          <w:bCs/>
          <w:sz w:val="24"/>
          <w:szCs w:val="24"/>
        </w:rPr>
        <w:t>Rotula la Rita.</w:t>
      </w:r>
    </w:p>
    <w:p w:rsidR="00433F2B" w:rsidRDefault="00433F2B" w:rsidP="00B85B5D">
      <w:pPr>
        <w:pStyle w:val="Textonotapie"/>
        <w:tabs>
          <w:tab w:val="left" w:pos="709"/>
        </w:tabs>
        <w:ind w:left="720"/>
        <w:jc w:val="both"/>
        <w:rPr>
          <w:rFonts w:ascii="Calibri" w:hAnsi="Calibri"/>
          <w:bCs/>
          <w:sz w:val="24"/>
          <w:szCs w:val="24"/>
        </w:rPr>
      </w:pPr>
    </w:p>
    <w:p w:rsidR="00B85B5D" w:rsidRDefault="00B85B5D" w:rsidP="00B85B5D">
      <w:pPr>
        <w:pStyle w:val="Textonotapie"/>
        <w:tabs>
          <w:tab w:val="left" w:pos="709"/>
        </w:tabs>
        <w:jc w:val="both"/>
        <w:rPr>
          <w:rFonts w:ascii="Calibri" w:hAnsi="Calibri"/>
          <w:bCs/>
          <w:sz w:val="24"/>
          <w:szCs w:val="24"/>
        </w:rPr>
      </w:pPr>
      <w:r>
        <w:rPr>
          <w:rFonts w:ascii="Calibri" w:hAnsi="Calibri"/>
          <w:bCs/>
          <w:sz w:val="24"/>
          <w:szCs w:val="24"/>
        </w:rPr>
        <w:t>Otras consideraciones de la contratación</w:t>
      </w:r>
    </w:p>
    <w:p w:rsidR="00B85B5D" w:rsidRDefault="00B85B5D" w:rsidP="00B85B5D">
      <w:pPr>
        <w:pStyle w:val="Prrafodelista"/>
        <w:rPr>
          <w:rFonts w:ascii="Calibri" w:hAnsi="Calibri"/>
          <w:bCs/>
        </w:rPr>
      </w:pPr>
    </w:p>
    <w:p w:rsidR="00B85B5D" w:rsidRDefault="00B85B5D" w:rsidP="00B85B5D">
      <w:pPr>
        <w:pStyle w:val="Textonotapie"/>
        <w:numPr>
          <w:ilvl w:val="0"/>
          <w:numId w:val="45"/>
        </w:numPr>
        <w:tabs>
          <w:tab w:val="left" w:pos="709"/>
        </w:tabs>
        <w:jc w:val="both"/>
        <w:rPr>
          <w:rFonts w:ascii="Calibri" w:hAnsi="Calibri"/>
          <w:bCs/>
          <w:sz w:val="24"/>
          <w:szCs w:val="24"/>
        </w:rPr>
      </w:pPr>
      <w:r>
        <w:rPr>
          <w:rFonts w:ascii="Calibri" w:hAnsi="Calibri"/>
          <w:bCs/>
          <w:sz w:val="24"/>
          <w:szCs w:val="24"/>
        </w:rPr>
        <w:t>Las líneas son independientes y la Municipalidad se reserva el derecho de aumentar o disminuir las cantidades por ítems; dependiendo de la disponibilidad presupuestaria y la razonabilidad del precio, dentro del marco jurídico vigente. Si la oferta ganadora del concurso presenta un precio menor al monto presupuestado, la Administración podrá adjudicar una mayor cantidad de bienes o servicios si la necesidad lo justifica. (Art 86 LCA).</w:t>
      </w:r>
    </w:p>
    <w:p w:rsidR="00B85B5D" w:rsidRDefault="00B85B5D" w:rsidP="00B85B5D">
      <w:pPr>
        <w:pStyle w:val="Textonotapie"/>
        <w:numPr>
          <w:ilvl w:val="0"/>
          <w:numId w:val="45"/>
        </w:numPr>
        <w:tabs>
          <w:tab w:val="left" w:pos="426"/>
        </w:tabs>
        <w:jc w:val="both"/>
        <w:rPr>
          <w:rFonts w:ascii="Calibri" w:hAnsi="Calibri"/>
          <w:bCs/>
          <w:sz w:val="24"/>
          <w:szCs w:val="24"/>
        </w:rPr>
      </w:pPr>
      <w:r>
        <w:rPr>
          <w:rFonts w:ascii="Calibri" w:hAnsi="Calibri"/>
          <w:bCs/>
          <w:sz w:val="24"/>
          <w:szCs w:val="24"/>
        </w:rPr>
        <w:t>La Municipalidad se reserva el derecho de adjudicar parcialmente por líneas.</w:t>
      </w:r>
    </w:p>
    <w:p w:rsidR="00B85B5D" w:rsidRDefault="00B85B5D" w:rsidP="00B85B5D">
      <w:pPr>
        <w:pStyle w:val="Textonotapie"/>
        <w:numPr>
          <w:ilvl w:val="0"/>
          <w:numId w:val="45"/>
        </w:numPr>
        <w:tabs>
          <w:tab w:val="left" w:pos="426"/>
        </w:tabs>
        <w:jc w:val="both"/>
        <w:rPr>
          <w:rFonts w:ascii="Calibri" w:hAnsi="Calibri"/>
          <w:bCs/>
          <w:sz w:val="24"/>
          <w:szCs w:val="24"/>
        </w:rPr>
      </w:pPr>
      <w:r>
        <w:rPr>
          <w:rFonts w:ascii="Calibri" w:hAnsi="Calibri"/>
          <w:bCs/>
          <w:sz w:val="24"/>
          <w:szCs w:val="24"/>
        </w:rPr>
        <w:t>La oferta debe contener la descripción detallada de los bienes cotizados, incluyendo marcas y modelos.</w:t>
      </w:r>
    </w:p>
    <w:p w:rsidR="00B85B5D" w:rsidRDefault="00B85B5D" w:rsidP="00B85B5D">
      <w:pPr>
        <w:pStyle w:val="Textonotapie"/>
        <w:numPr>
          <w:ilvl w:val="0"/>
          <w:numId w:val="45"/>
        </w:numPr>
        <w:tabs>
          <w:tab w:val="left" w:pos="426"/>
        </w:tabs>
        <w:jc w:val="both"/>
        <w:rPr>
          <w:rFonts w:ascii="Calibri" w:hAnsi="Calibri"/>
          <w:bCs/>
          <w:sz w:val="24"/>
          <w:szCs w:val="24"/>
        </w:rPr>
      </w:pPr>
      <w:r>
        <w:rPr>
          <w:rFonts w:ascii="Calibri" w:hAnsi="Calibri"/>
          <w:bCs/>
          <w:sz w:val="24"/>
          <w:szCs w:val="24"/>
        </w:rPr>
        <w:t>Los materiales deben ser entregados en el sitio indicado. El costo del transporte debe estar incluido en los costos de los materiales.</w:t>
      </w:r>
    </w:p>
    <w:p w:rsidR="00433F2B" w:rsidRDefault="00433F2B" w:rsidP="00433F2B">
      <w:pPr>
        <w:pStyle w:val="Textonotapie"/>
        <w:tabs>
          <w:tab w:val="left" w:pos="426"/>
        </w:tabs>
        <w:jc w:val="both"/>
        <w:rPr>
          <w:rFonts w:ascii="Calibri" w:hAnsi="Calibri"/>
          <w:bCs/>
          <w:sz w:val="24"/>
          <w:szCs w:val="24"/>
        </w:rPr>
      </w:pPr>
    </w:p>
    <w:p w:rsidR="00433F2B" w:rsidRDefault="00433F2B" w:rsidP="00433F2B">
      <w:pPr>
        <w:pStyle w:val="Textonotapie"/>
        <w:tabs>
          <w:tab w:val="left" w:pos="426"/>
        </w:tabs>
        <w:jc w:val="both"/>
        <w:rPr>
          <w:rFonts w:ascii="Calibri" w:hAnsi="Calibri"/>
          <w:bCs/>
          <w:sz w:val="24"/>
          <w:szCs w:val="24"/>
        </w:rPr>
      </w:pPr>
    </w:p>
    <w:p w:rsidR="00433F2B" w:rsidRDefault="00433F2B" w:rsidP="00433F2B">
      <w:pPr>
        <w:pStyle w:val="Textonotapie"/>
        <w:tabs>
          <w:tab w:val="left" w:pos="426"/>
        </w:tabs>
        <w:jc w:val="both"/>
        <w:rPr>
          <w:rFonts w:ascii="Calibri" w:hAnsi="Calibri"/>
          <w:bCs/>
          <w:sz w:val="24"/>
          <w:szCs w:val="24"/>
        </w:rPr>
      </w:pPr>
      <w:bookmarkStart w:id="0" w:name="_GoBack"/>
      <w:bookmarkEnd w:id="0"/>
    </w:p>
    <w:p w:rsidR="00B85B5D" w:rsidRDefault="00B85B5D" w:rsidP="00B85B5D">
      <w:pPr>
        <w:pStyle w:val="Textonotapie"/>
        <w:numPr>
          <w:ilvl w:val="0"/>
          <w:numId w:val="45"/>
        </w:numPr>
        <w:tabs>
          <w:tab w:val="left" w:pos="426"/>
        </w:tabs>
        <w:jc w:val="both"/>
        <w:rPr>
          <w:rFonts w:ascii="Calibri" w:hAnsi="Calibri"/>
          <w:bCs/>
          <w:sz w:val="24"/>
          <w:szCs w:val="24"/>
        </w:rPr>
      </w:pPr>
      <w:r>
        <w:rPr>
          <w:rFonts w:ascii="Calibri" w:hAnsi="Calibri"/>
          <w:bCs/>
          <w:sz w:val="24"/>
          <w:szCs w:val="24"/>
        </w:rPr>
        <w:t>Los materiales adquiridos podrán ser entregados hasta que se gire la Orden de Inicio al Almacén adjudicado y se entregue el documento “Requisición de Materiales”. En el documento “Requisición de Materiales” se registra la firma del encargado por parte de la Organización Beneficiaria, quién será el único que podrá firmar las facturas del Almacén en señal de recibido conforme. También los inspectores del departamento de Obras Civiles podrán firmar las facturas del Almacén.</w:t>
      </w:r>
    </w:p>
    <w:p w:rsidR="00B85B5D" w:rsidRDefault="00B85B5D" w:rsidP="00B85B5D">
      <w:pPr>
        <w:pStyle w:val="Textonotapie"/>
        <w:numPr>
          <w:ilvl w:val="0"/>
          <w:numId w:val="45"/>
        </w:numPr>
        <w:tabs>
          <w:tab w:val="left" w:pos="426"/>
        </w:tabs>
        <w:jc w:val="both"/>
        <w:rPr>
          <w:rFonts w:ascii="Calibri" w:hAnsi="Calibri"/>
          <w:bCs/>
          <w:sz w:val="24"/>
          <w:szCs w:val="24"/>
        </w:rPr>
      </w:pPr>
      <w:r>
        <w:rPr>
          <w:rFonts w:ascii="Calibri" w:hAnsi="Calibri"/>
          <w:bCs/>
          <w:sz w:val="24"/>
          <w:szCs w:val="24"/>
        </w:rPr>
        <w:t>Posteriormente, las facturas deberán ser entregadas en la oficina del departamento de Obras Civiles y Servicios Municipales los días jueves, para tramitar el pago.</w:t>
      </w:r>
    </w:p>
    <w:p w:rsidR="00B85B5D" w:rsidRPr="00DF3ED3" w:rsidRDefault="00B85B5D" w:rsidP="00B85B5D">
      <w:pPr>
        <w:pStyle w:val="Textonotapie"/>
        <w:numPr>
          <w:ilvl w:val="0"/>
          <w:numId w:val="45"/>
        </w:numPr>
        <w:tabs>
          <w:tab w:val="left" w:pos="426"/>
        </w:tabs>
        <w:jc w:val="both"/>
        <w:rPr>
          <w:rFonts w:ascii="Calibri" w:hAnsi="Calibri"/>
          <w:bCs/>
          <w:sz w:val="24"/>
          <w:szCs w:val="24"/>
        </w:rPr>
      </w:pPr>
      <w:r w:rsidRPr="00DF3ED3">
        <w:rPr>
          <w:rFonts w:ascii="Calibri" w:hAnsi="Calibri"/>
          <w:bCs/>
          <w:sz w:val="24"/>
          <w:szCs w:val="24"/>
        </w:rPr>
        <w:t>Se tendrá un plazo de 30 días hábiles para efectuar el pago a partir de la entrega de la factura en el departamento de Obras Civiles.</w:t>
      </w:r>
    </w:p>
    <w:p w:rsidR="00B85B5D" w:rsidRDefault="00B85B5D" w:rsidP="00B85B5D">
      <w:pPr>
        <w:pStyle w:val="Textonotapie"/>
        <w:numPr>
          <w:ilvl w:val="0"/>
          <w:numId w:val="45"/>
        </w:numPr>
        <w:tabs>
          <w:tab w:val="left" w:pos="426"/>
        </w:tabs>
        <w:jc w:val="both"/>
        <w:rPr>
          <w:rFonts w:ascii="Calibri" w:hAnsi="Calibri"/>
          <w:bCs/>
          <w:sz w:val="24"/>
          <w:szCs w:val="24"/>
        </w:rPr>
      </w:pPr>
      <w:r>
        <w:rPr>
          <w:rFonts w:ascii="Calibri" w:hAnsi="Calibri"/>
          <w:bCs/>
          <w:sz w:val="24"/>
          <w:szCs w:val="24"/>
        </w:rPr>
        <w:t>Durante la ejecución del contrato, la administración podrá modificar, aumentar o disminuir el objeto de la contratación hasta en un 50%, siempre que los objetos sean de la misma naturaleza y no se incremente el precio ofertado (Art 12 reglamento a la LCA). El contratista estará obligado a cambiar los materiales solicitados sin perjuicio de incrementar el precio de los bienes adjudicados (art 197reglamento a la LCA).</w:t>
      </w:r>
    </w:p>
    <w:p w:rsidR="00B85B5D" w:rsidRDefault="00B85B5D" w:rsidP="00B85B5D">
      <w:pPr>
        <w:pStyle w:val="Textonotapie"/>
        <w:numPr>
          <w:ilvl w:val="0"/>
          <w:numId w:val="45"/>
        </w:numPr>
        <w:tabs>
          <w:tab w:val="left" w:pos="426"/>
        </w:tabs>
        <w:jc w:val="both"/>
        <w:rPr>
          <w:rFonts w:ascii="Calibri" w:hAnsi="Calibri"/>
          <w:bCs/>
          <w:sz w:val="24"/>
          <w:szCs w:val="24"/>
        </w:rPr>
      </w:pPr>
      <w:r>
        <w:rPr>
          <w:rFonts w:ascii="Calibri" w:hAnsi="Calibri"/>
          <w:bCs/>
          <w:sz w:val="24"/>
          <w:szCs w:val="24"/>
        </w:rPr>
        <w:t>No se estipula tiempo determinado para girar la orden de inicio posterior a la notificación de la adjudicación del contrato, sino que la orden de inicio podrá ser girada en cualquier momento previo al vencimiento de la vigencia del contrato con el Almacén Adjudicado.</w:t>
      </w:r>
    </w:p>
    <w:p w:rsidR="00B85B5D" w:rsidRDefault="00B85B5D" w:rsidP="00B85B5D">
      <w:pPr>
        <w:pStyle w:val="Textonotapie"/>
        <w:numPr>
          <w:ilvl w:val="0"/>
          <w:numId w:val="45"/>
        </w:numPr>
        <w:tabs>
          <w:tab w:val="left" w:pos="709"/>
        </w:tabs>
        <w:jc w:val="both"/>
        <w:rPr>
          <w:rFonts w:ascii="Calibri" w:hAnsi="Calibri"/>
          <w:bCs/>
          <w:sz w:val="24"/>
          <w:szCs w:val="24"/>
        </w:rPr>
      </w:pPr>
      <w:r>
        <w:rPr>
          <w:rFonts w:ascii="Calibri" w:hAnsi="Calibri"/>
          <w:bCs/>
          <w:sz w:val="24"/>
          <w:szCs w:val="24"/>
        </w:rPr>
        <w:t>Los precios de los productos podrían ser ajustados apegado a los procedimientos establecidos en la LCA.</w:t>
      </w:r>
    </w:p>
    <w:p w:rsidR="00B85B5D" w:rsidRDefault="00B85B5D" w:rsidP="00B85B5D">
      <w:pPr>
        <w:pStyle w:val="Textonotapie"/>
        <w:numPr>
          <w:ilvl w:val="0"/>
          <w:numId w:val="45"/>
        </w:numPr>
        <w:tabs>
          <w:tab w:val="left" w:pos="709"/>
        </w:tabs>
        <w:jc w:val="both"/>
        <w:rPr>
          <w:rFonts w:ascii="Calibri" w:hAnsi="Calibri"/>
          <w:bCs/>
          <w:sz w:val="24"/>
          <w:szCs w:val="24"/>
        </w:rPr>
      </w:pPr>
      <w:r>
        <w:rPr>
          <w:rFonts w:ascii="Calibri" w:hAnsi="Calibri"/>
          <w:bCs/>
          <w:sz w:val="24"/>
          <w:szCs w:val="24"/>
        </w:rPr>
        <w:t xml:space="preserve">La Vigencia del contrato será desde la fecha en que se notifique la adjudicación hasta el 31 de diciembre de 2016. En casos excepcionales, se podría extender hasta junio de 2017. Si a esta fecha el material no ha sido solicitado, se podrá rescindir el contrato unilateralmente por parte de la Municipalidad, entendiendo y aceptando el contratista adjudicado que no le asiste responsabilidad al municipio en razón de la rescisión realizada. </w:t>
      </w:r>
    </w:p>
    <w:p w:rsidR="00B85B5D" w:rsidRPr="00B85B5D" w:rsidRDefault="00B85B5D" w:rsidP="00151759">
      <w:pPr>
        <w:spacing w:line="360" w:lineRule="auto"/>
        <w:jc w:val="both"/>
        <w:rPr>
          <w:b/>
          <w:color w:val="000000"/>
          <w:sz w:val="22"/>
          <w:szCs w:val="22"/>
          <w:u w:val="single"/>
          <w:lang w:val="es-CR"/>
        </w:rPr>
      </w:pPr>
    </w:p>
    <w:p w:rsidR="00BD22A8" w:rsidRDefault="00BD22A8">
      <w:pPr>
        <w:spacing w:line="360" w:lineRule="auto"/>
        <w:jc w:val="both"/>
        <w:rPr>
          <w:color w:val="000000"/>
          <w:sz w:val="22"/>
          <w:szCs w:val="22"/>
          <w:lang w:val="es-ES_tradnl"/>
        </w:rPr>
      </w:pPr>
    </w:p>
    <w:p w:rsidR="00DC220C" w:rsidRPr="00DB0713" w:rsidRDefault="00BF4E14" w:rsidP="00036121">
      <w:pPr>
        <w:pStyle w:val="Ttulo3"/>
        <w:numPr>
          <w:ilvl w:val="0"/>
          <w:numId w:val="35"/>
        </w:numPr>
        <w:jc w:val="left"/>
        <w:rPr>
          <w:rFonts w:ascii="Times New Roman" w:hAnsi="Times New Roman" w:cs="Times New Roman"/>
          <w:sz w:val="22"/>
          <w:szCs w:val="22"/>
          <w:u w:val="single"/>
        </w:rPr>
      </w:pPr>
      <w:r w:rsidRPr="00DB0713">
        <w:rPr>
          <w:rFonts w:ascii="Times New Roman" w:hAnsi="Times New Roman" w:cs="Times New Roman"/>
          <w:sz w:val="22"/>
          <w:szCs w:val="22"/>
          <w:u w:val="single"/>
        </w:rPr>
        <w:t>H</w:t>
      </w:r>
      <w:r w:rsidR="00280A99" w:rsidRPr="00DB0713">
        <w:rPr>
          <w:rFonts w:ascii="Times New Roman" w:hAnsi="Times New Roman" w:cs="Times New Roman"/>
          <w:sz w:val="22"/>
          <w:szCs w:val="22"/>
          <w:u w:val="single"/>
        </w:rPr>
        <w:t>ora y fecha de la apertura</w:t>
      </w:r>
      <w:r w:rsidR="005D7525" w:rsidRPr="00DB0713">
        <w:rPr>
          <w:rFonts w:ascii="Times New Roman" w:hAnsi="Times New Roman" w:cs="Times New Roman"/>
          <w:sz w:val="22"/>
          <w:szCs w:val="22"/>
          <w:u w:val="single"/>
        </w:rPr>
        <w:t>:</w:t>
      </w:r>
    </w:p>
    <w:p w:rsidR="001E3AB7" w:rsidRPr="00DB0713" w:rsidRDefault="001E3AB7" w:rsidP="001E3AB7">
      <w:pPr>
        <w:rPr>
          <w:b/>
          <w:sz w:val="22"/>
          <w:szCs w:val="22"/>
          <w:u w:val="single"/>
          <w:lang w:val="es-ES_tradnl"/>
        </w:rPr>
      </w:pPr>
    </w:p>
    <w:p w:rsidR="00DC220C" w:rsidRPr="000C035B" w:rsidRDefault="00EA17E8" w:rsidP="00B82597">
      <w:pPr>
        <w:pStyle w:val="Prrafodelista"/>
        <w:numPr>
          <w:ilvl w:val="1"/>
          <w:numId w:val="1"/>
        </w:numPr>
        <w:spacing w:line="360" w:lineRule="auto"/>
        <w:jc w:val="both"/>
        <w:rPr>
          <w:color w:val="000000"/>
          <w:sz w:val="22"/>
          <w:szCs w:val="22"/>
          <w:lang w:val="es-ES_tradnl"/>
        </w:rPr>
      </w:pPr>
      <w:r w:rsidRPr="000C035B">
        <w:rPr>
          <w:color w:val="000000"/>
          <w:sz w:val="22"/>
          <w:szCs w:val="22"/>
          <w:lang w:val="es-ES_tradnl"/>
        </w:rPr>
        <w:t xml:space="preserve">Las ofertas deberán </w:t>
      </w:r>
      <w:r w:rsidR="00EC4CD3" w:rsidRPr="000C035B">
        <w:rPr>
          <w:color w:val="000000"/>
          <w:sz w:val="22"/>
          <w:szCs w:val="22"/>
          <w:lang w:val="es-ES_tradnl"/>
        </w:rPr>
        <w:t xml:space="preserve">ser presentadas por los oferentes </w:t>
      </w:r>
      <w:r w:rsidR="00821072" w:rsidRPr="000C035B">
        <w:rPr>
          <w:color w:val="000000"/>
          <w:sz w:val="22"/>
          <w:szCs w:val="22"/>
          <w:lang w:val="es-ES_tradnl"/>
        </w:rPr>
        <w:t>en sobre cerrado</w:t>
      </w:r>
      <w:r w:rsidR="00AB5209" w:rsidRPr="000C035B">
        <w:rPr>
          <w:color w:val="000000"/>
          <w:sz w:val="22"/>
          <w:szCs w:val="22"/>
          <w:lang w:val="es-ES_tradnl"/>
        </w:rPr>
        <w:t xml:space="preserve">, </w:t>
      </w:r>
      <w:r w:rsidR="00EC4CD3" w:rsidRPr="000C035B">
        <w:rPr>
          <w:color w:val="000000"/>
          <w:sz w:val="22"/>
          <w:szCs w:val="22"/>
          <w:lang w:val="es-ES_tradnl"/>
        </w:rPr>
        <w:t>en</w:t>
      </w:r>
      <w:r w:rsidR="00AB5209" w:rsidRPr="000C035B">
        <w:rPr>
          <w:color w:val="000000"/>
          <w:sz w:val="22"/>
          <w:szCs w:val="22"/>
          <w:lang w:val="es-ES_tradnl"/>
        </w:rPr>
        <w:t xml:space="preserve"> la oficina de Proveeduría</w:t>
      </w:r>
      <w:r w:rsidR="00EC4CD3" w:rsidRPr="000C035B">
        <w:rPr>
          <w:color w:val="000000"/>
          <w:sz w:val="22"/>
          <w:szCs w:val="22"/>
          <w:lang w:val="es-ES_tradnl"/>
        </w:rPr>
        <w:t xml:space="preserve"> ubicada </w:t>
      </w:r>
      <w:r w:rsidR="005075C0" w:rsidRPr="000C035B">
        <w:rPr>
          <w:color w:val="000000"/>
          <w:sz w:val="22"/>
          <w:szCs w:val="22"/>
          <w:lang w:val="es-ES_tradnl"/>
        </w:rPr>
        <w:t>en los altos del Hotel Talamanca</w:t>
      </w:r>
      <w:r w:rsidR="00BB6A04" w:rsidRPr="000C035B">
        <w:rPr>
          <w:color w:val="000000"/>
          <w:sz w:val="22"/>
          <w:szCs w:val="22"/>
          <w:lang w:val="es-ES_tradnl"/>
        </w:rPr>
        <w:t xml:space="preserve">, </w:t>
      </w:r>
      <w:r w:rsidR="00365C1B" w:rsidRPr="000C035B">
        <w:rPr>
          <w:color w:val="000000"/>
          <w:sz w:val="22"/>
          <w:szCs w:val="22"/>
          <w:lang w:val="es-ES_tradnl"/>
        </w:rPr>
        <w:t xml:space="preserve">100 metros al este de la entrada principal a Guápiles (ruta 32) 2da planta, salón este al fondo, </w:t>
      </w:r>
      <w:r w:rsidR="00BB6A04" w:rsidRPr="000C035B">
        <w:rPr>
          <w:color w:val="000000"/>
          <w:sz w:val="22"/>
          <w:szCs w:val="22"/>
          <w:lang w:val="es-ES_tradnl"/>
        </w:rPr>
        <w:t>antes de la hora y fecha  señalada para tal efecto.</w:t>
      </w:r>
    </w:p>
    <w:p w:rsidR="002361E6" w:rsidRPr="000C035B" w:rsidRDefault="002361E6" w:rsidP="002361E6">
      <w:pPr>
        <w:pStyle w:val="Prrafodelista"/>
        <w:spacing w:line="360" w:lineRule="auto"/>
        <w:ind w:left="360"/>
        <w:jc w:val="both"/>
        <w:rPr>
          <w:color w:val="000000"/>
          <w:sz w:val="22"/>
          <w:szCs w:val="22"/>
          <w:lang w:val="es-ES_tradnl"/>
        </w:rPr>
      </w:pPr>
    </w:p>
    <w:p w:rsidR="00347BCF" w:rsidRDefault="000A0C33" w:rsidP="00A91236">
      <w:pPr>
        <w:pStyle w:val="Prrafodelista"/>
        <w:numPr>
          <w:ilvl w:val="1"/>
          <w:numId w:val="1"/>
        </w:numPr>
        <w:spacing w:line="360" w:lineRule="auto"/>
        <w:jc w:val="both"/>
        <w:rPr>
          <w:b/>
          <w:color w:val="000000"/>
          <w:sz w:val="22"/>
          <w:szCs w:val="22"/>
          <w:u w:val="single"/>
          <w:lang w:val="es-ES_tradnl"/>
        </w:rPr>
      </w:pPr>
      <w:r w:rsidRPr="000C035B">
        <w:rPr>
          <w:color w:val="000000"/>
          <w:sz w:val="22"/>
          <w:szCs w:val="22"/>
          <w:u w:val="single"/>
          <w:lang w:val="es-ES_tradnl"/>
        </w:rPr>
        <w:t xml:space="preserve"> </w:t>
      </w:r>
      <w:r w:rsidRPr="00D14DDA">
        <w:rPr>
          <w:b/>
          <w:color w:val="000000"/>
          <w:sz w:val="22"/>
          <w:szCs w:val="22"/>
          <w:u w:val="single"/>
          <w:lang w:val="es-ES_tradnl"/>
        </w:rPr>
        <w:t xml:space="preserve">La </w:t>
      </w:r>
      <w:r w:rsidR="001E208F" w:rsidRPr="00D14DDA">
        <w:rPr>
          <w:b/>
          <w:color w:val="000000"/>
          <w:sz w:val="22"/>
          <w:szCs w:val="22"/>
          <w:u w:val="single"/>
          <w:lang w:val="es-ES_tradnl"/>
        </w:rPr>
        <w:t xml:space="preserve"> apertura</w:t>
      </w:r>
      <w:r w:rsidR="0061708C" w:rsidRPr="00D14DDA">
        <w:rPr>
          <w:b/>
          <w:color w:val="000000"/>
          <w:sz w:val="22"/>
          <w:szCs w:val="22"/>
          <w:u w:val="single"/>
          <w:lang w:val="es-ES_tradnl"/>
        </w:rPr>
        <w:t xml:space="preserve"> se</w:t>
      </w:r>
      <w:r w:rsidR="00BB6A04" w:rsidRPr="00D14DDA">
        <w:rPr>
          <w:b/>
          <w:color w:val="000000"/>
          <w:sz w:val="22"/>
          <w:szCs w:val="22"/>
          <w:u w:val="single"/>
          <w:lang w:val="es-ES_tradnl"/>
        </w:rPr>
        <w:t xml:space="preserve"> realiza</w:t>
      </w:r>
      <w:r w:rsidR="0061708C" w:rsidRPr="00D14DDA">
        <w:rPr>
          <w:b/>
          <w:color w:val="000000"/>
          <w:sz w:val="22"/>
          <w:szCs w:val="22"/>
          <w:u w:val="single"/>
          <w:lang w:val="es-ES_tradnl"/>
        </w:rPr>
        <w:t xml:space="preserve">rá </w:t>
      </w:r>
      <w:r w:rsidR="00F67BCB" w:rsidRPr="00D14DDA">
        <w:rPr>
          <w:b/>
          <w:color w:val="000000"/>
          <w:sz w:val="22"/>
          <w:szCs w:val="22"/>
          <w:u w:val="single"/>
          <w:lang w:val="es-ES_tradnl"/>
        </w:rPr>
        <w:t>a las</w:t>
      </w:r>
      <w:r w:rsidR="00074F3C" w:rsidRPr="00D14DDA">
        <w:rPr>
          <w:b/>
          <w:color w:val="000000"/>
          <w:sz w:val="22"/>
          <w:szCs w:val="22"/>
          <w:u w:val="single"/>
          <w:lang w:val="es-ES_tradnl"/>
        </w:rPr>
        <w:t xml:space="preserve">  </w:t>
      </w:r>
      <w:r w:rsidR="00433F2B">
        <w:rPr>
          <w:b/>
          <w:color w:val="000000"/>
          <w:sz w:val="22"/>
          <w:szCs w:val="22"/>
          <w:u w:val="single"/>
          <w:lang w:val="es-ES_tradnl"/>
        </w:rPr>
        <w:t xml:space="preserve">10 </w:t>
      </w:r>
      <w:r w:rsidR="00BD22A8">
        <w:rPr>
          <w:b/>
          <w:color w:val="000000"/>
          <w:sz w:val="22"/>
          <w:szCs w:val="22"/>
          <w:u w:val="single"/>
          <w:lang w:val="es-ES_tradnl"/>
        </w:rPr>
        <w:t xml:space="preserve"> </w:t>
      </w:r>
      <w:r w:rsidR="00D14DDA" w:rsidRPr="00D14DDA">
        <w:rPr>
          <w:b/>
          <w:color w:val="000000"/>
          <w:sz w:val="22"/>
          <w:szCs w:val="22"/>
          <w:u w:val="single"/>
          <w:lang w:val="es-ES_tradnl"/>
        </w:rPr>
        <w:t>A</w:t>
      </w:r>
      <w:r w:rsidR="00A91236" w:rsidRPr="00D14DDA">
        <w:rPr>
          <w:b/>
          <w:color w:val="000000"/>
          <w:sz w:val="22"/>
          <w:szCs w:val="22"/>
          <w:u w:val="single"/>
          <w:lang w:val="es-ES_tradnl"/>
        </w:rPr>
        <w:t>M</w:t>
      </w:r>
      <w:r w:rsidR="00074F3C" w:rsidRPr="00D14DDA">
        <w:rPr>
          <w:b/>
          <w:color w:val="000000"/>
          <w:sz w:val="22"/>
          <w:szCs w:val="22"/>
          <w:u w:val="single"/>
          <w:lang w:val="es-ES_tradnl"/>
        </w:rPr>
        <w:t xml:space="preserve"> </w:t>
      </w:r>
      <w:r w:rsidR="00F67BCB" w:rsidRPr="00D14DDA">
        <w:rPr>
          <w:b/>
          <w:color w:val="000000"/>
          <w:sz w:val="22"/>
          <w:szCs w:val="22"/>
          <w:u w:val="single"/>
          <w:lang w:val="es-ES_tradnl"/>
        </w:rPr>
        <w:t xml:space="preserve"> </w:t>
      </w:r>
      <w:r w:rsidR="0094634B" w:rsidRPr="00D14DDA">
        <w:rPr>
          <w:b/>
          <w:color w:val="000000"/>
          <w:sz w:val="22"/>
          <w:szCs w:val="22"/>
          <w:u w:val="single"/>
          <w:lang w:val="es-ES_tradnl"/>
        </w:rPr>
        <w:t>horas, del  dí</w:t>
      </w:r>
      <w:r w:rsidR="002E5FDD" w:rsidRPr="00D14DDA">
        <w:rPr>
          <w:b/>
          <w:color w:val="000000"/>
          <w:sz w:val="22"/>
          <w:szCs w:val="22"/>
          <w:u w:val="single"/>
          <w:lang w:val="es-ES_tradnl"/>
        </w:rPr>
        <w:t>a</w:t>
      </w:r>
      <w:r w:rsidR="00D30753" w:rsidRPr="00D14DDA">
        <w:rPr>
          <w:b/>
          <w:color w:val="000000"/>
          <w:sz w:val="22"/>
          <w:szCs w:val="22"/>
          <w:u w:val="single"/>
          <w:lang w:val="es-ES_tradnl"/>
        </w:rPr>
        <w:t xml:space="preserve"> </w:t>
      </w:r>
      <w:r w:rsidR="00D42E8E" w:rsidRPr="00D14DDA">
        <w:rPr>
          <w:b/>
          <w:color w:val="000000"/>
          <w:sz w:val="22"/>
          <w:szCs w:val="22"/>
          <w:u w:val="single"/>
          <w:lang w:val="es-ES_tradnl"/>
        </w:rPr>
        <w:t xml:space="preserve"> </w:t>
      </w:r>
      <w:r w:rsidR="00B85B5D">
        <w:rPr>
          <w:b/>
          <w:color w:val="000000"/>
          <w:sz w:val="22"/>
          <w:szCs w:val="22"/>
          <w:u w:val="single"/>
          <w:lang w:val="es-ES_tradnl"/>
        </w:rPr>
        <w:t>Viernes</w:t>
      </w:r>
      <w:r w:rsidR="000C035B" w:rsidRPr="00D14DDA">
        <w:rPr>
          <w:b/>
          <w:color w:val="000000"/>
          <w:sz w:val="22"/>
          <w:szCs w:val="22"/>
          <w:u w:val="single"/>
          <w:lang w:val="es-ES_tradnl"/>
        </w:rPr>
        <w:t xml:space="preserve"> </w:t>
      </w:r>
      <w:r w:rsidR="006F18FB" w:rsidRPr="00D14DDA">
        <w:rPr>
          <w:b/>
          <w:color w:val="000000"/>
          <w:sz w:val="22"/>
          <w:szCs w:val="22"/>
          <w:u w:val="single"/>
          <w:lang w:val="es-ES_tradnl"/>
        </w:rPr>
        <w:t xml:space="preserve"> </w:t>
      </w:r>
      <w:r w:rsidR="00B85B5D">
        <w:rPr>
          <w:b/>
          <w:color w:val="000000"/>
          <w:sz w:val="22"/>
          <w:szCs w:val="22"/>
          <w:u w:val="single"/>
          <w:lang w:val="es-ES_tradnl"/>
        </w:rPr>
        <w:t>11</w:t>
      </w:r>
      <w:r w:rsidR="00694EB7">
        <w:rPr>
          <w:b/>
          <w:color w:val="000000"/>
          <w:sz w:val="22"/>
          <w:szCs w:val="22"/>
          <w:u w:val="single"/>
          <w:lang w:val="es-ES_tradnl"/>
        </w:rPr>
        <w:t xml:space="preserve"> </w:t>
      </w:r>
      <w:r w:rsidR="000B5ED2" w:rsidRPr="00D14DDA">
        <w:rPr>
          <w:b/>
          <w:color w:val="000000"/>
          <w:sz w:val="22"/>
          <w:szCs w:val="22"/>
          <w:u w:val="single"/>
          <w:lang w:val="es-ES_tradnl"/>
        </w:rPr>
        <w:t>de</w:t>
      </w:r>
      <w:r w:rsidR="00856D6F" w:rsidRPr="00D14DDA">
        <w:rPr>
          <w:b/>
          <w:color w:val="000000"/>
          <w:sz w:val="22"/>
          <w:szCs w:val="22"/>
          <w:u w:val="single"/>
          <w:lang w:val="es-ES_tradnl"/>
        </w:rPr>
        <w:t xml:space="preserve"> </w:t>
      </w:r>
      <w:r w:rsidR="00330287" w:rsidRPr="00D14DDA">
        <w:rPr>
          <w:b/>
          <w:color w:val="000000"/>
          <w:sz w:val="22"/>
          <w:szCs w:val="22"/>
          <w:u w:val="single"/>
          <w:lang w:val="es-ES_tradnl"/>
        </w:rPr>
        <w:t xml:space="preserve"> </w:t>
      </w:r>
      <w:r w:rsidR="00151759">
        <w:rPr>
          <w:b/>
          <w:color w:val="000000"/>
          <w:sz w:val="22"/>
          <w:szCs w:val="22"/>
          <w:u w:val="single"/>
          <w:lang w:val="es-ES_tradnl"/>
        </w:rPr>
        <w:t>Noviembre</w:t>
      </w:r>
      <w:r w:rsidR="00330287" w:rsidRPr="00D14DDA">
        <w:rPr>
          <w:b/>
          <w:color w:val="000000"/>
          <w:sz w:val="22"/>
          <w:szCs w:val="22"/>
          <w:u w:val="single"/>
          <w:lang w:val="es-ES_tradnl"/>
        </w:rPr>
        <w:t xml:space="preserve"> </w:t>
      </w:r>
      <w:r w:rsidR="000B5ED2" w:rsidRPr="00D14DDA">
        <w:rPr>
          <w:b/>
          <w:color w:val="000000"/>
          <w:sz w:val="22"/>
          <w:szCs w:val="22"/>
          <w:u w:val="single"/>
          <w:lang w:val="es-ES_tradnl"/>
        </w:rPr>
        <w:t xml:space="preserve"> </w:t>
      </w:r>
      <w:r w:rsidR="00716DCC" w:rsidRPr="00D14DDA">
        <w:rPr>
          <w:b/>
          <w:color w:val="000000"/>
          <w:sz w:val="22"/>
          <w:szCs w:val="22"/>
          <w:u w:val="single"/>
          <w:lang w:val="es-ES_tradnl"/>
        </w:rPr>
        <w:t xml:space="preserve"> </w:t>
      </w:r>
      <w:r w:rsidR="00694EB7">
        <w:rPr>
          <w:b/>
          <w:color w:val="000000"/>
          <w:sz w:val="22"/>
          <w:szCs w:val="22"/>
          <w:u w:val="single"/>
          <w:lang w:val="es-ES_tradnl"/>
        </w:rPr>
        <w:t xml:space="preserve">de </w:t>
      </w:r>
      <w:r w:rsidR="00001925" w:rsidRPr="00D14DDA">
        <w:rPr>
          <w:b/>
          <w:color w:val="000000"/>
          <w:sz w:val="22"/>
          <w:szCs w:val="22"/>
          <w:u w:val="single"/>
          <w:lang w:val="es-ES_tradnl"/>
        </w:rPr>
        <w:t>201</w:t>
      </w:r>
      <w:r w:rsidR="002361E6" w:rsidRPr="00D14DDA">
        <w:rPr>
          <w:b/>
          <w:color w:val="000000"/>
          <w:sz w:val="22"/>
          <w:szCs w:val="22"/>
          <w:u w:val="single"/>
          <w:lang w:val="es-ES_tradnl"/>
        </w:rPr>
        <w:t>6.</w:t>
      </w:r>
    </w:p>
    <w:p w:rsidR="00694EB7" w:rsidRPr="00694EB7" w:rsidRDefault="00694EB7" w:rsidP="00694EB7">
      <w:pPr>
        <w:pStyle w:val="Prrafodelista"/>
        <w:rPr>
          <w:b/>
          <w:color w:val="000000"/>
          <w:sz w:val="22"/>
          <w:szCs w:val="22"/>
          <w:u w:val="single"/>
          <w:lang w:val="es-ES_tradnl"/>
        </w:rPr>
      </w:pPr>
    </w:p>
    <w:p w:rsidR="000053DB" w:rsidRPr="000C035B" w:rsidRDefault="00283FD1" w:rsidP="00B82597">
      <w:pPr>
        <w:pStyle w:val="Ttulo3"/>
        <w:numPr>
          <w:ilvl w:val="0"/>
          <w:numId w:val="1"/>
        </w:numPr>
        <w:jc w:val="left"/>
        <w:rPr>
          <w:rFonts w:ascii="Times New Roman" w:hAnsi="Times New Roman" w:cs="Times New Roman"/>
          <w:b w:val="0"/>
          <w:bCs w:val="0"/>
          <w:sz w:val="22"/>
          <w:szCs w:val="22"/>
          <w:lang w:val="es-CR"/>
        </w:rPr>
      </w:pPr>
      <w:r w:rsidRPr="000C035B">
        <w:rPr>
          <w:rFonts w:ascii="Times New Roman" w:hAnsi="Times New Roman" w:cs="Times New Roman"/>
          <w:b w:val="0"/>
          <w:bCs w:val="0"/>
          <w:sz w:val="22"/>
          <w:szCs w:val="22"/>
          <w:lang w:val="es-CR"/>
        </w:rPr>
        <w:t>P</w:t>
      </w:r>
      <w:r w:rsidR="009263F8" w:rsidRPr="000C035B">
        <w:rPr>
          <w:rFonts w:ascii="Times New Roman" w:hAnsi="Times New Roman" w:cs="Times New Roman"/>
          <w:b w:val="0"/>
          <w:bCs w:val="0"/>
          <w:sz w:val="22"/>
          <w:szCs w:val="22"/>
          <w:lang w:val="es-CR"/>
        </w:rPr>
        <w:t xml:space="preserve">resentación de ofertas y requisitos: </w:t>
      </w:r>
    </w:p>
    <w:p w:rsidR="009263F8" w:rsidRPr="000C035B" w:rsidRDefault="00365C1B" w:rsidP="00B82597">
      <w:pPr>
        <w:pStyle w:val="Prrafodelista"/>
        <w:numPr>
          <w:ilvl w:val="1"/>
          <w:numId w:val="1"/>
        </w:numPr>
        <w:rPr>
          <w:sz w:val="22"/>
          <w:szCs w:val="22"/>
          <w:lang w:val="es-CR"/>
        </w:rPr>
      </w:pPr>
      <w:r w:rsidRPr="000C035B">
        <w:rPr>
          <w:sz w:val="22"/>
          <w:szCs w:val="22"/>
          <w:lang w:val="es-CR"/>
        </w:rPr>
        <w:t xml:space="preserve"> El oferente debe presentar original y dos copias de la oferta. </w:t>
      </w:r>
      <w:r w:rsidR="009263F8" w:rsidRPr="000C035B">
        <w:rPr>
          <w:sz w:val="22"/>
          <w:szCs w:val="22"/>
          <w:lang w:val="es-CR"/>
        </w:rPr>
        <w:t xml:space="preserve"> </w:t>
      </w:r>
    </w:p>
    <w:p w:rsidR="009263F8" w:rsidRPr="000C035B" w:rsidRDefault="009263F8" w:rsidP="009263F8">
      <w:pPr>
        <w:rPr>
          <w:sz w:val="22"/>
          <w:szCs w:val="22"/>
          <w:lang w:val="es-CR"/>
        </w:rPr>
      </w:pPr>
    </w:p>
    <w:p w:rsidR="001E3AB7" w:rsidRPr="000C035B" w:rsidRDefault="009263F8" w:rsidP="00B82597">
      <w:pPr>
        <w:pStyle w:val="Prrafodelista"/>
        <w:numPr>
          <w:ilvl w:val="1"/>
          <w:numId w:val="1"/>
        </w:numPr>
        <w:spacing w:line="360" w:lineRule="auto"/>
        <w:jc w:val="both"/>
        <w:rPr>
          <w:color w:val="000000"/>
          <w:sz w:val="22"/>
          <w:szCs w:val="22"/>
          <w:lang w:val="es-CR"/>
        </w:rPr>
      </w:pPr>
      <w:r w:rsidRPr="000C035B">
        <w:rPr>
          <w:sz w:val="22"/>
          <w:szCs w:val="22"/>
          <w:lang w:val="es-CR"/>
        </w:rPr>
        <w:t xml:space="preserve"> </w:t>
      </w:r>
      <w:r w:rsidR="000756F3" w:rsidRPr="000C035B">
        <w:rPr>
          <w:sz w:val="22"/>
          <w:szCs w:val="22"/>
          <w:lang w:val="es-CR"/>
        </w:rPr>
        <w:t xml:space="preserve"> Se le informa al oferente, que como requisito indispensable para que su oferta</w:t>
      </w:r>
      <w:r w:rsidR="00367AA0" w:rsidRPr="000C035B">
        <w:rPr>
          <w:sz w:val="22"/>
          <w:szCs w:val="22"/>
          <w:lang w:val="es-CR"/>
        </w:rPr>
        <w:t xml:space="preserve"> sea elegible, </w:t>
      </w:r>
      <w:r w:rsidR="0062175A" w:rsidRPr="000C035B">
        <w:rPr>
          <w:sz w:val="22"/>
          <w:szCs w:val="22"/>
          <w:lang w:val="es-CR"/>
        </w:rPr>
        <w:t>deberá cumplir con todo los requisitos y certificaciones solicitadas.</w:t>
      </w:r>
    </w:p>
    <w:p w:rsidR="000756F3" w:rsidRPr="000C035B" w:rsidRDefault="00BD22A8" w:rsidP="000756F3">
      <w:pPr>
        <w:spacing w:line="360" w:lineRule="auto"/>
        <w:jc w:val="both"/>
        <w:rPr>
          <w:color w:val="000000"/>
          <w:sz w:val="22"/>
          <w:szCs w:val="22"/>
          <w:lang w:val="es-CR"/>
        </w:rPr>
      </w:pPr>
      <w:r>
        <w:rPr>
          <w:color w:val="000000"/>
          <w:sz w:val="22"/>
          <w:szCs w:val="22"/>
          <w:lang w:val="es-CR"/>
        </w:rPr>
        <w:t>3</w:t>
      </w:r>
      <w:r w:rsidR="00B427DA" w:rsidRPr="000C035B">
        <w:rPr>
          <w:color w:val="000000"/>
          <w:sz w:val="22"/>
          <w:szCs w:val="22"/>
          <w:lang w:val="es-CR"/>
        </w:rPr>
        <w:t>.</w:t>
      </w:r>
      <w:r w:rsidR="005618AE" w:rsidRPr="000C035B">
        <w:rPr>
          <w:color w:val="000000"/>
          <w:sz w:val="22"/>
          <w:szCs w:val="22"/>
          <w:lang w:val="es-CR"/>
        </w:rPr>
        <w:t>3</w:t>
      </w:r>
      <w:r w:rsidR="00B427DA" w:rsidRPr="000C035B">
        <w:rPr>
          <w:color w:val="000000"/>
          <w:sz w:val="22"/>
          <w:szCs w:val="22"/>
          <w:lang w:val="es-CR"/>
        </w:rPr>
        <w:t xml:space="preserve"> Adjunto a su oferta deberá presentar las siguientes </w:t>
      </w:r>
      <w:r w:rsidR="000756F3" w:rsidRPr="000C035B">
        <w:rPr>
          <w:color w:val="000000"/>
          <w:sz w:val="22"/>
          <w:szCs w:val="22"/>
          <w:lang w:val="es-CR"/>
        </w:rPr>
        <w:t xml:space="preserve"> Certificaciones: de que el </w:t>
      </w:r>
      <w:r w:rsidR="003D3D2F" w:rsidRPr="000C035B">
        <w:rPr>
          <w:color w:val="000000"/>
          <w:sz w:val="22"/>
          <w:szCs w:val="22"/>
          <w:lang w:val="es-CR"/>
        </w:rPr>
        <w:t>oferente se encuentra al día en</w:t>
      </w:r>
      <w:r w:rsidR="000756F3" w:rsidRPr="000C035B">
        <w:rPr>
          <w:color w:val="000000"/>
          <w:sz w:val="22"/>
          <w:szCs w:val="22"/>
          <w:lang w:val="es-CR"/>
        </w:rPr>
        <w:t>: pago de las cuotas obrero patronales de la Caja Costarricense de Seguro Social, Póliza del INS o en su defecto con los respecti</w:t>
      </w:r>
      <w:r w:rsidR="00B427DA" w:rsidRPr="000C035B">
        <w:rPr>
          <w:color w:val="000000"/>
          <w:sz w:val="22"/>
          <w:szCs w:val="22"/>
          <w:lang w:val="es-CR"/>
        </w:rPr>
        <w:t xml:space="preserve">vos arreglos de pago al día,  Certificación </w:t>
      </w:r>
      <w:r w:rsidR="00377E69" w:rsidRPr="000C035B">
        <w:rPr>
          <w:color w:val="000000"/>
          <w:sz w:val="22"/>
          <w:szCs w:val="22"/>
          <w:lang w:val="es-CR"/>
        </w:rPr>
        <w:t>que se encuentre al día en</w:t>
      </w:r>
      <w:r w:rsidR="00B427DA" w:rsidRPr="000C035B">
        <w:rPr>
          <w:color w:val="000000"/>
          <w:sz w:val="22"/>
          <w:szCs w:val="22"/>
          <w:lang w:val="es-CR"/>
        </w:rPr>
        <w:t xml:space="preserve"> </w:t>
      </w:r>
      <w:r w:rsidR="000756F3" w:rsidRPr="000C035B">
        <w:rPr>
          <w:color w:val="000000"/>
          <w:sz w:val="22"/>
          <w:szCs w:val="22"/>
          <w:lang w:val="es-CR"/>
        </w:rPr>
        <w:t xml:space="preserve"> </w:t>
      </w:r>
      <w:proofErr w:type="spellStart"/>
      <w:r w:rsidR="000756F3" w:rsidRPr="000C035B">
        <w:rPr>
          <w:color w:val="000000"/>
          <w:sz w:val="22"/>
          <w:szCs w:val="22"/>
          <w:lang w:val="es-CR"/>
        </w:rPr>
        <w:t>Fodesaf</w:t>
      </w:r>
      <w:proofErr w:type="spellEnd"/>
      <w:r w:rsidR="000756F3" w:rsidRPr="000C035B">
        <w:rPr>
          <w:color w:val="000000"/>
          <w:sz w:val="22"/>
          <w:szCs w:val="22"/>
          <w:lang w:val="es-CR"/>
        </w:rPr>
        <w:t>,</w:t>
      </w:r>
      <w:r w:rsidR="00377E69" w:rsidRPr="000C035B">
        <w:rPr>
          <w:color w:val="000000"/>
          <w:sz w:val="22"/>
          <w:szCs w:val="22"/>
          <w:lang w:val="es-CR"/>
        </w:rPr>
        <w:t xml:space="preserve"> </w:t>
      </w:r>
      <w:r w:rsidR="000756F3" w:rsidRPr="000C035B">
        <w:rPr>
          <w:color w:val="000000"/>
          <w:sz w:val="22"/>
          <w:szCs w:val="22"/>
          <w:lang w:val="es-CR"/>
        </w:rPr>
        <w:t xml:space="preserve"> </w:t>
      </w:r>
      <w:r w:rsidR="00377E69" w:rsidRPr="000C035B">
        <w:rPr>
          <w:color w:val="000000"/>
          <w:sz w:val="22"/>
          <w:szCs w:val="22"/>
          <w:lang w:val="es-CR"/>
        </w:rPr>
        <w:t xml:space="preserve"> y </w:t>
      </w:r>
      <w:r w:rsidR="000756F3" w:rsidRPr="000C035B">
        <w:rPr>
          <w:color w:val="000000"/>
          <w:sz w:val="22"/>
          <w:szCs w:val="22"/>
          <w:lang w:val="es-CR"/>
        </w:rPr>
        <w:t>en el pago de todo</w:t>
      </w:r>
      <w:r w:rsidR="00377E69" w:rsidRPr="000C035B">
        <w:rPr>
          <w:color w:val="000000"/>
          <w:sz w:val="22"/>
          <w:szCs w:val="22"/>
          <w:lang w:val="es-CR"/>
        </w:rPr>
        <w:t xml:space="preserve"> los</w:t>
      </w:r>
      <w:r w:rsidR="000756F3" w:rsidRPr="000C035B">
        <w:rPr>
          <w:color w:val="000000"/>
          <w:sz w:val="22"/>
          <w:szCs w:val="22"/>
          <w:lang w:val="es-CR"/>
        </w:rPr>
        <w:t xml:space="preserve"> impuesto</w:t>
      </w:r>
      <w:r w:rsidR="00377E69" w:rsidRPr="000C035B">
        <w:rPr>
          <w:color w:val="000000"/>
          <w:sz w:val="22"/>
          <w:szCs w:val="22"/>
          <w:lang w:val="es-CR"/>
        </w:rPr>
        <w:t>s</w:t>
      </w:r>
      <w:r w:rsidR="000756F3" w:rsidRPr="000C035B">
        <w:rPr>
          <w:color w:val="000000"/>
          <w:sz w:val="22"/>
          <w:szCs w:val="22"/>
          <w:lang w:val="es-CR"/>
        </w:rPr>
        <w:t xml:space="preserve"> municipal</w:t>
      </w:r>
      <w:r w:rsidR="00377E69" w:rsidRPr="000C035B">
        <w:rPr>
          <w:color w:val="000000"/>
          <w:sz w:val="22"/>
          <w:szCs w:val="22"/>
          <w:lang w:val="es-CR"/>
        </w:rPr>
        <w:t>es</w:t>
      </w:r>
      <w:r w:rsidR="000756F3" w:rsidRPr="000C035B">
        <w:rPr>
          <w:color w:val="000000"/>
          <w:sz w:val="22"/>
          <w:szCs w:val="22"/>
          <w:lang w:val="es-CR"/>
        </w:rPr>
        <w:t xml:space="preserve"> y nacional</w:t>
      </w:r>
      <w:r w:rsidR="00377E69" w:rsidRPr="000C035B">
        <w:rPr>
          <w:color w:val="000000"/>
          <w:sz w:val="22"/>
          <w:szCs w:val="22"/>
          <w:lang w:val="es-CR"/>
        </w:rPr>
        <w:t>es</w:t>
      </w:r>
      <w:r w:rsidR="000756F3" w:rsidRPr="000C035B">
        <w:rPr>
          <w:color w:val="000000"/>
          <w:sz w:val="22"/>
          <w:szCs w:val="22"/>
          <w:lang w:val="es-CR"/>
        </w:rPr>
        <w:t>.</w:t>
      </w:r>
    </w:p>
    <w:p w:rsidR="00856D6F" w:rsidRPr="000C035B" w:rsidRDefault="00856D6F" w:rsidP="000756F3">
      <w:pPr>
        <w:spacing w:line="360" w:lineRule="auto"/>
        <w:jc w:val="both"/>
        <w:rPr>
          <w:color w:val="000000"/>
          <w:sz w:val="22"/>
          <w:szCs w:val="22"/>
          <w:lang w:val="es-CR"/>
        </w:rPr>
      </w:pPr>
    </w:p>
    <w:p w:rsidR="00572EC9" w:rsidRPr="000C035B" w:rsidRDefault="00572EC9" w:rsidP="00572EC9">
      <w:pPr>
        <w:pStyle w:val="Prrafodelista"/>
        <w:numPr>
          <w:ilvl w:val="1"/>
          <w:numId w:val="27"/>
        </w:numPr>
        <w:spacing w:line="360" w:lineRule="auto"/>
        <w:jc w:val="both"/>
        <w:rPr>
          <w:color w:val="000000"/>
          <w:sz w:val="22"/>
          <w:szCs w:val="22"/>
          <w:lang w:val="es-CR"/>
        </w:rPr>
      </w:pPr>
      <w:r w:rsidRPr="000C035B">
        <w:rPr>
          <w:color w:val="000000"/>
          <w:sz w:val="22"/>
          <w:szCs w:val="22"/>
          <w:lang w:val="es-CR"/>
        </w:rPr>
        <w:t xml:space="preserve"> </w:t>
      </w:r>
      <w:r w:rsidR="000756F3" w:rsidRPr="000C035B">
        <w:rPr>
          <w:color w:val="000000"/>
          <w:sz w:val="22"/>
          <w:szCs w:val="22"/>
          <w:lang w:val="es-CR"/>
        </w:rPr>
        <w:t xml:space="preserve">Actualizar su registro de proveedor, si aún no lo ha realizado. </w:t>
      </w:r>
    </w:p>
    <w:p w:rsidR="00BB61F4" w:rsidRPr="000C035B" w:rsidRDefault="00BB61F4" w:rsidP="00BB61F4">
      <w:pPr>
        <w:pStyle w:val="Prrafodelista"/>
        <w:spacing w:line="360" w:lineRule="auto"/>
        <w:ind w:left="360"/>
        <w:jc w:val="both"/>
        <w:rPr>
          <w:color w:val="000000"/>
          <w:sz w:val="22"/>
          <w:szCs w:val="22"/>
          <w:lang w:val="es-CR"/>
        </w:rPr>
      </w:pPr>
    </w:p>
    <w:p w:rsidR="001B3929" w:rsidRPr="000C035B" w:rsidRDefault="001B3929" w:rsidP="007034E9">
      <w:pPr>
        <w:pStyle w:val="Prrafodelista"/>
        <w:numPr>
          <w:ilvl w:val="1"/>
          <w:numId w:val="27"/>
        </w:numPr>
        <w:spacing w:line="360" w:lineRule="auto"/>
        <w:jc w:val="both"/>
        <w:rPr>
          <w:sz w:val="22"/>
          <w:szCs w:val="22"/>
        </w:rPr>
      </w:pPr>
      <w:r w:rsidRPr="000C035B">
        <w:rPr>
          <w:sz w:val="22"/>
          <w:szCs w:val="22"/>
        </w:rPr>
        <w:t>Declaraciones juradas: El oferente debe presentar una declaración jurada, que indique que no se encuentra, en ninguno de los casos de imposibilidad legal para contratar con la Administración, según se indica en el Capítulo VI, Articulo 65 del R.G.C.A, basado en la Ley de Contratación Administrativa de la República</w:t>
      </w:r>
      <w:r w:rsidR="007034E9" w:rsidRPr="000C035B">
        <w:rPr>
          <w:sz w:val="22"/>
          <w:szCs w:val="22"/>
        </w:rPr>
        <w:t>.</w:t>
      </w:r>
    </w:p>
    <w:p w:rsidR="007034E9" w:rsidRPr="000C035B" w:rsidRDefault="007034E9" w:rsidP="007034E9">
      <w:pPr>
        <w:pStyle w:val="Prrafodelista"/>
        <w:rPr>
          <w:color w:val="000000"/>
          <w:sz w:val="22"/>
          <w:szCs w:val="22"/>
          <w:lang w:val="es-CR"/>
        </w:rPr>
      </w:pPr>
    </w:p>
    <w:p w:rsidR="001E208F" w:rsidRPr="000C035B" w:rsidRDefault="00280A99" w:rsidP="000756F3">
      <w:pPr>
        <w:spacing w:line="360" w:lineRule="auto"/>
        <w:jc w:val="both"/>
        <w:rPr>
          <w:rFonts w:eastAsia="MS Mincho"/>
          <w:bCs/>
          <w:sz w:val="22"/>
          <w:szCs w:val="22"/>
        </w:rPr>
      </w:pPr>
      <w:r w:rsidRPr="000C035B">
        <w:rPr>
          <w:rFonts w:eastAsia="MS Mincho"/>
          <w:bCs/>
          <w:sz w:val="22"/>
          <w:szCs w:val="22"/>
        </w:rPr>
        <w:t>Clausula penal</w:t>
      </w:r>
      <w:r w:rsidR="005D7525" w:rsidRPr="000C035B">
        <w:rPr>
          <w:rFonts w:eastAsia="MS Mincho"/>
          <w:bCs/>
          <w:sz w:val="22"/>
          <w:szCs w:val="22"/>
        </w:rPr>
        <w:t xml:space="preserve">:  </w:t>
      </w:r>
    </w:p>
    <w:p w:rsidR="00963B64" w:rsidRPr="000C035B" w:rsidRDefault="00963B64" w:rsidP="00DF7308">
      <w:pPr>
        <w:pStyle w:val="Textoindependiente"/>
        <w:rPr>
          <w:rFonts w:eastAsia="MS Mincho"/>
          <w:sz w:val="22"/>
          <w:szCs w:val="22"/>
        </w:rPr>
      </w:pPr>
    </w:p>
    <w:p w:rsidR="000E3F1A" w:rsidRPr="000C035B" w:rsidRDefault="00116576" w:rsidP="004474A2">
      <w:pPr>
        <w:pStyle w:val="Textoindependiente"/>
        <w:rPr>
          <w:rFonts w:eastAsia="MS Mincho"/>
          <w:sz w:val="22"/>
          <w:szCs w:val="22"/>
        </w:rPr>
      </w:pPr>
      <w:r w:rsidRPr="000C035B">
        <w:rPr>
          <w:rFonts w:eastAsia="MS Mincho"/>
          <w:sz w:val="22"/>
          <w:szCs w:val="22"/>
        </w:rPr>
        <w:t>En caso de incumplimiento en el plazo de entrega, se impondrá una sanción de ¢5 (cinco colones) por cada ¢ 1000 (mil colones) adjudicados, por cada día natural de atraso.</w:t>
      </w:r>
    </w:p>
    <w:p w:rsidR="001E3AB7" w:rsidRDefault="001E3AB7" w:rsidP="004474A2">
      <w:pPr>
        <w:pStyle w:val="Textoindependiente"/>
        <w:rPr>
          <w:rFonts w:eastAsia="MS Mincho"/>
          <w:sz w:val="22"/>
          <w:szCs w:val="22"/>
        </w:rPr>
      </w:pPr>
    </w:p>
    <w:p w:rsidR="00856D6F" w:rsidRDefault="00856D6F" w:rsidP="004474A2">
      <w:pPr>
        <w:pStyle w:val="Textoindependiente"/>
        <w:rPr>
          <w:rFonts w:eastAsia="MS Mincho"/>
          <w:sz w:val="22"/>
          <w:szCs w:val="22"/>
        </w:rPr>
      </w:pPr>
    </w:p>
    <w:p w:rsidR="00263962" w:rsidRPr="000C035B" w:rsidRDefault="00263962" w:rsidP="00263962">
      <w:pPr>
        <w:pStyle w:val="Textoindependiente"/>
        <w:jc w:val="left"/>
        <w:rPr>
          <w:rFonts w:eastAsia="MS Mincho"/>
          <w:bCs/>
          <w:sz w:val="22"/>
          <w:szCs w:val="22"/>
        </w:rPr>
      </w:pPr>
      <w:r w:rsidRPr="000C035B">
        <w:rPr>
          <w:rFonts w:eastAsia="MS Mincho"/>
          <w:sz w:val="22"/>
          <w:szCs w:val="22"/>
        </w:rPr>
        <w:t>4</w:t>
      </w:r>
      <w:r w:rsidRPr="000C035B">
        <w:rPr>
          <w:rFonts w:eastAsia="MS Mincho"/>
          <w:bCs/>
          <w:sz w:val="22"/>
          <w:szCs w:val="22"/>
        </w:rPr>
        <w:t>. Calificación:</w:t>
      </w:r>
    </w:p>
    <w:p w:rsidR="001B1C1A" w:rsidRPr="000C035B" w:rsidRDefault="001B1C1A" w:rsidP="00BB61F4">
      <w:pPr>
        <w:pStyle w:val="Sinespaciado"/>
        <w:jc w:val="both"/>
        <w:rPr>
          <w:rFonts w:eastAsia="MS Mincho"/>
          <w:sz w:val="22"/>
          <w:szCs w:val="22"/>
          <w:lang w:val="es-ES_tradnl"/>
        </w:rPr>
      </w:pPr>
    </w:p>
    <w:p w:rsidR="00BB61F4" w:rsidRPr="000C035B" w:rsidRDefault="00BB61F4" w:rsidP="00BB61F4">
      <w:pPr>
        <w:spacing w:line="276" w:lineRule="auto"/>
        <w:jc w:val="both"/>
        <w:rPr>
          <w:bCs/>
          <w:sz w:val="22"/>
          <w:szCs w:val="22"/>
          <w:lang w:val="es-CR"/>
        </w:rPr>
      </w:pPr>
      <w:r w:rsidRPr="000C035B">
        <w:rPr>
          <w:bCs/>
          <w:sz w:val="22"/>
          <w:szCs w:val="22"/>
          <w:lang w:val="es-CR"/>
        </w:rPr>
        <w:t>A las ofertas que se encuentren legal y técnicamente elegibles se les aplicará el siguiente sistema de calificación:</w:t>
      </w:r>
    </w:p>
    <w:p w:rsidR="00662112" w:rsidRPr="000C035B" w:rsidRDefault="00662112" w:rsidP="00BB61F4">
      <w:pPr>
        <w:spacing w:line="276" w:lineRule="auto"/>
        <w:jc w:val="both"/>
        <w:rPr>
          <w:bCs/>
          <w:sz w:val="22"/>
          <w:szCs w:val="22"/>
          <w:lang w:val="es-CR"/>
        </w:rPr>
      </w:pPr>
    </w:p>
    <w:p w:rsidR="00BB61F4" w:rsidRPr="000C035B" w:rsidRDefault="00BB61F4" w:rsidP="00BB61F4">
      <w:pPr>
        <w:spacing w:line="276" w:lineRule="auto"/>
        <w:jc w:val="both"/>
        <w:rPr>
          <w:bCs/>
          <w:sz w:val="22"/>
          <w:szCs w:val="22"/>
          <w:lang w:val="es-CR"/>
        </w:rPr>
      </w:pPr>
      <w:r w:rsidRPr="000C035B">
        <w:rPr>
          <w:bCs/>
          <w:sz w:val="22"/>
          <w:szCs w:val="22"/>
          <w:lang w:val="es-CR"/>
        </w:rPr>
        <w:t>Evaluación Económica:   100 puntos.</w:t>
      </w:r>
    </w:p>
    <w:p w:rsidR="00BB61F4" w:rsidRPr="000C035B" w:rsidRDefault="00BB61F4" w:rsidP="00BB61F4">
      <w:pPr>
        <w:spacing w:line="276" w:lineRule="auto"/>
        <w:jc w:val="both"/>
        <w:rPr>
          <w:bCs/>
          <w:sz w:val="22"/>
          <w:szCs w:val="22"/>
          <w:lang w:val="es-CR"/>
        </w:rPr>
      </w:pPr>
      <w:r w:rsidRPr="000C035B">
        <w:rPr>
          <w:bCs/>
          <w:sz w:val="22"/>
          <w:szCs w:val="22"/>
          <w:lang w:val="es-CR"/>
        </w:rPr>
        <w:t>Precio                               100 puntos.</w:t>
      </w:r>
    </w:p>
    <w:p w:rsidR="00694EB7" w:rsidRPr="000C035B" w:rsidRDefault="00694EB7" w:rsidP="00BB61F4">
      <w:pPr>
        <w:spacing w:line="276" w:lineRule="auto"/>
        <w:jc w:val="both"/>
        <w:rPr>
          <w:bCs/>
          <w:sz w:val="22"/>
          <w:szCs w:val="22"/>
          <w:lang w:val="es-CR"/>
        </w:rPr>
      </w:pPr>
    </w:p>
    <w:p w:rsidR="00BB61F4" w:rsidRPr="000C035B" w:rsidRDefault="00BB61F4" w:rsidP="00BB61F4">
      <w:pPr>
        <w:spacing w:line="276" w:lineRule="auto"/>
        <w:jc w:val="both"/>
        <w:rPr>
          <w:bCs/>
          <w:sz w:val="22"/>
          <w:szCs w:val="22"/>
          <w:lang w:val="es-CR"/>
        </w:rPr>
      </w:pPr>
      <w:r w:rsidRPr="000C035B">
        <w:rPr>
          <w:bCs/>
          <w:sz w:val="22"/>
          <w:szCs w:val="22"/>
          <w:lang w:val="es-CR"/>
        </w:rPr>
        <w:t>Para realizar la evaluación, se darán 100 puntos al precio más bajo. Las otras ofertas se valorarán con la siguiente fórmula:</w:t>
      </w:r>
    </w:p>
    <w:p w:rsidR="00BB61F4" w:rsidRPr="000C035B" w:rsidRDefault="00BB61F4" w:rsidP="00BB61F4">
      <w:pPr>
        <w:pStyle w:val="Sangra3detindependiente"/>
        <w:spacing w:line="276" w:lineRule="auto"/>
        <w:ind w:left="0"/>
        <w:jc w:val="both"/>
        <w:rPr>
          <w:bCs/>
          <w:sz w:val="22"/>
          <w:szCs w:val="22"/>
          <w:lang w:val="es-CR"/>
        </w:rPr>
      </w:pPr>
      <w:r w:rsidRPr="000C035B">
        <w:rPr>
          <w:bCs/>
          <w:sz w:val="22"/>
          <w:szCs w:val="22"/>
          <w:lang w:val="es-CR"/>
        </w:rPr>
        <w:t xml:space="preserve">                      </w:t>
      </w:r>
      <w:r w:rsidRPr="000C035B">
        <w:rPr>
          <w:bCs/>
          <w:sz w:val="22"/>
          <w:szCs w:val="22"/>
          <w:lang w:val="es-CR"/>
        </w:rPr>
        <w:object w:dxaOrig="2079"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05pt;height:25.05pt" o:ole="">
            <v:imagedata r:id="rId9" o:title=""/>
          </v:shape>
          <o:OLEObject Type="Embed" ProgID="Equation.3" ShapeID="_x0000_i1025" DrawAspect="Content" ObjectID="_1540111966" r:id="rId10"/>
        </w:object>
      </w:r>
    </w:p>
    <w:p w:rsidR="00B71D21" w:rsidRDefault="00B71D21" w:rsidP="00BB61F4">
      <w:pPr>
        <w:pStyle w:val="Sangra3detindependiente"/>
        <w:spacing w:line="276" w:lineRule="auto"/>
        <w:ind w:left="0"/>
        <w:jc w:val="both"/>
        <w:rPr>
          <w:bCs/>
          <w:sz w:val="22"/>
          <w:szCs w:val="22"/>
          <w:lang w:val="es-CR"/>
        </w:rPr>
      </w:pPr>
    </w:p>
    <w:p w:rsidR="00433F2B" w:rsidRDefault="00433F2B" w:rsidP="00BB61F4">
      <w:pPr>
        <w:pStyle w:val="Sangra3detindependiente"/>
        <w:spacing w:line="276" w:lineRule="auto"/>
        <w:ind w:left="0"/>
        <w:jc w:val="both"/>
        <w:rPr>
          <w:bCs/>
          <w:sz w:val="22"/>
          <w:szCs w:val="22"/>
          <w:lang w:val="es-CR"/>
        </w:rPr>
      </w:pPr>
    </w:p>
    <w:p w:rsidR="00433F2B" w:rsidRDefault="00433F2B" w:rsidP="00BB61F4">
      <w:pPr>
        <w:pStyle w:val="Sangra3detindependiente"/>
        <w:spacing w:line="276" w:lineRule="auto"/>
        <w:ind w:left="0"/>
        <w:jc w:val="both"/>
        <w:rPr>
          <w:bCs/>
          <w:sz w:val="22"/>
          <w:szCs w:val="22"/>
          <w:lang w:val="es-CR"/>
        </w:rPr>
      </w:pPr>
    </w:p>
    <w:p w:rsidR="00433F2B" w:rsidRDefault="00433F2B" w:rsidP="00BB61F4">
      <w:pPr>
        <w:pStyle w:val="Sangra3detindependiente"/>
        <w:spacing w:line="276" w:lineRule="auto"/>
        <w:ind w:left="0"/>
        <w:jc w:val="both"/>
        <w:rPr>
          <w:bCs/>
          <w:sz w:val="22"/>
          <w:szCs w:val="22"/>
          <w:lang w:val="es-CR"/>
        </w:rPr>
      </w:pPr>
    </w:p>
    <w:p w:rsidR="00433F2B" w:rsidRDefault="00433F2B" w:rsidP="00BB61F4">
      <w:pPr>
        <w:pStyle w:val="Sangra3detindependiente"/>
        <w:spacing w:line="276" w:lineRule="auto"/>
        <w:ind w:left="0"/>
        <w:jc w:val="both"/>
        <w:rPr>
          <w:bCs/>
          <w:sz w:val="22"/>
          <w:szCs w:val="22"/>
          <w:lang w:val="es-CR"/>
        </w:rPr>
      </w:pPr>
    </w:p>
    <w:p w:rsidR="00433F2B" w:rsidRDefault="00433F2B" w:rsidP="00BB61F4">
      <w:pPr>
        <w:pStyle w:val="Sangra3detindependiente"/>
        <w:spacing w:line="276" w:lineRule="auto"/>
        <w:ind w:left="0"/>
        <w:jc w:val="both"/>
        <w:rPr>
          <w:bCs/>
          <w:sz w:val="22"/>
          <w:szCs w:val="22"/>
          <w:lang w:val="es-CR"/>
        </w:rPr>
      </w:pPr>
    </w:p>
    <w:p w:rsidR="00433F2B" w:rsidRDefault="00433F2B" w:rsidP="00BB61F4">
      <w:pPr>
        <w:pStyle w:val="Sangra3detindependiente"/>
        <w:spacing w:line="276" w:lineRule="auto"/>
        <w:ind w:left="0"/>
        <w:jc w:val="both"/>
        <w:rPr>
          <w:bCs/>
          <w:sz w:val="22"/>
          <w:szCs w:val="22"/>
          <w:lang w:val="es-CR"/>
        </w:rPr>
      </w:pPr>
    </w:p>
    <w:p w:rsidR="00BB61F4" w:rsidRPr="000C035B" w:rsidRDefault="00BB61F4" w:rsidP="00BB61F4">
      <w:pPr>
        <w:pStyle w:val="Sangra3detindependiente"/>
        <w:spacing w:line="276" w:lineRule="auto"/>
        <w:ind w:left="0"/>
        <w:jc w:val="both"/>
        <w:rPr>
          <w:bCs/>
          <w:sz w:val="22"/>
          <w:szCs w:val="22"/>
          <w:lang w:val="es-CR"/>
        </w:rPr>
      </w:pPr>
      <w:r w:rsidRPr="000C035B">
        <w:rPr>
          <w:bCs/>
          <w:sz w:val="22"/>
          <w:szCs w:val="22"/>
          <w:lang w:val="es-CR"/>
        </w:rPr>
        <w:t xml:space="preserve">    Dónde:  </w:t>
      </w:r>
    </w:p>
    <w:p w:rsidR="00BB61F4" w:rsidRPr="000C035B" w:rsidRDefault="00BB61F4" w:rsidP="00BB61F4">
      <w:pPr>
        <w:pStyle w:val="Sangra3detindependiente"/>
        <w:spacing w:line="276" w:lineRule="auto"/>
        <w:ind w:left="0"/>
        <w:jc w:val="both"/>
        <w:rPr>
          <w:bCs/>
          <w:sz w:val="22"/>
          <w:szCs w:val="22"/>
          <w:lang w:val="es-CR"/>
        </w:rPr>
      </w:pPr>
      <w:r w:rsidRPr="000C035B">
        <w:rPr>
          <w:bCs/>
          <w:sz w:val="22"/>
          <w:szCs w:val="22"/>
          <w:lang w:val="es-CR"/>
        </w:rPr>
        <w:t>PP:</w:t>
      </w:r>
      <w:r w:rsidRPr="000C035B">
        <w:rPr>
          <w:bCs/>
          <w:sz w:val="22"/>
          <w:szCs w:val="22"/>
          <w:lang w:val="es-CR"/>
        </w:rPr>
        <w:tab/>
        <w:t>Puntos asignados por precio.</w:t>
      </w:r>
    </w:p>
    <w:p w:rsidR="00BB61F4" w:rsidRPr="000C035B" w:rsidRDefault="00BB61F4" w:rsidP="00BB61F4">
      <w:pPr>
        <w:pStyle w:val="Sangra3detindependiente"/>
        <w:tabs>
          <w:tab w:val="left" w:pos="2700"/>
        </w:tabs>
        <w:spacing w:line="276" w:lineRule="auto"/>
        <w:ind w:left="0"/>
        <w:jc w:val="both"/>
        <w:rPr>
          <w:bCs/>
          <w:sz w:val="22"/>
          <w:szCs w:val="22"/>
          <w:lang w:val="es-CR"/>
        </w:rPr>
      </w:pPr>
      <w:r w:rsidRPr="000C035B">
        <w:rPr>
          <w:bCs/>
          <w:sz w:val="22"/>
          <w:szCs w:val="22"/>
          <w:lang w:val="es-CR"/>
        </w:rPr>
        <w:t>MOP:</w:t>
      </w:r>
      <w:r w:rsidRPr="000C035B">
        <w:rPr>
          <w:bCs/>
          <w:sz w:val="22"/>
          <w:szCs w:val="22"/>
          <w:lang w:val="es-CR"/>
        </w:rPr>
        <w:tab/>
        <w:t xml:space="preserve">Monto de la oferta con menor precio. </w:t>
      </w:r>
    </w:p>
    <w:p w:rsidR="00BB61F4" w:rsidRPr="000C035B" w:rsidRDefault="00BB61F4" w:rsidP="00BB61F4">
      <w:pPr>
        <w:pStyle w:val="Sangra3detindependiente"/>
        <w:tabs>
          <w:tab w:val="left" w:pos="2700"/>
        </w:tabs>
        <w:spacing w:line="276" w:lineRule="auto"/>
        <w:ind w:left="0"/>
        <w:jc w:val="both"/>
        <w:rPr>
          <w:bCs/>
          <w:sz w:val="22"/>
          <w:szCs w:val="22"/>
          <w:lang w:val="es-CR"/>
        </w:rPr>
      </w:pPr>
      <w:r w:rsidRPr="000C035B">
        <w:rPr>
          <w:bCs/>
          <w:sz w:val="22"/>
          <w:szCs w:val="22"/>
          <w:lang w:val="es-CR"/>
        </w:rPr>
        <w:t>MOEA:</w:t>
      </w:r>
      <w:r w:rsidRPr="000C035B">
        <w:rPr>
          <w:bCs/>
          <w:sz w:val="22"/>
          <w:szCs w:val="22"/>
          <w:lang w:val="es-CR"/>
        </w:rPr>
        <w:tab/>
        <w:t xml:space="preserve">Monto de la oferta económica en estudio. </w:t>
      </w:r>
    </w:p>
    <w:p w:rsidR="00BB61F4" w:rsidRPr="000C035B" w:rsidRDefault="00BB61F4" w:rsidP="00BB61F4">
      <w:pPr>
        <w:pStyle w:val="Sinespaciado"/>
        <w:jc w:val="both"/>
        <w:rPr>
          <w:bCs/>
          <w:sz w:val="22"/>
          <w:szCs w:val="22"/>
          <w:lang w:val="es-CR"/>
        </w:rPr>
      </w:pPr>
    </w:p>
    <w:p w:rsidR="001B1C1A" w:rsidRPr="000C035B" w:rsidRDefault="00856D6F" w:rsidP="00263962">
      <w:pPr>
        <w:spacing w:line="276" w:lineRule="auto"/>
        <w:jc w:val="both"/>
        <w:rPr>
          <w:bCs/>
          <w:sz w:val="22"/>
          <w:szCs w:val="22"/>
        </w:rPr>
      </w:pPr>
      <w:r w:rsidRPr="000C035B">
        <w:rPr>
          <w:bCs/>
          <w:sz w:val="22"/>
          <w:szCs w:val="22"/>
        </w:rPr>
        <w:t>Sin más que agregar se suscribe;</w:t>
      </w:r>
    </w:p>
    <w:p w:rsidR="00B54288" w:rsidRPr="000C035B" w:rsidRDefault="00B54288" w:rsidP="00263962">
      <w:pPr>
        <w:spacing w:line="276" w:lineRule="auto"/>
        <w:jc w:val="both"/>
        <w:rPr>
          <w:bCs/>
          <w:sz w:val="22"/>
          <w:szCs w:val="22"/>
        </w:rPr>
      </w:pPr>
    </w:p>
    <w:p w:rsidR="002A785D" w:rsidRPr="000C035B" w:rsidRDefault="00856D6F" w:rsidP="00EF1E31">
      <w:pPr>
        <w:spacing w:line="360" w:lineRule="auto"/>
        <w:jc w:val="center"/>
        <w:rPr>
          <w:color w:val="000000"/>
          <w:sz w:val="22"/>
          <w:szCs w:val="22"/>
          <w:lang w:val="es-ES_tradnl"/>
        </w:rPr>
      </w:pPr>
      <w:r w:rsidRPr="000C035B">
        <w:rPr>
          <w:color w:val="000000"/>
          <w:sz w:val="22"/>
          <w:szCs w:val="22"/>
          <w:lang w:val="es-ES_tradnl"/>
        </w:rPr>
        <w:t>A</w:t>
      </w:r>
      <w:r w:rsidR="007971B1" w:rsidRPr="000C035B">
        <w:rPr>
          <w:color w:val="000000"/>
          <w:sz w:val="22"/>
          <w:szCs w:val="22"/>
          <w:lang w:val="es-ES_tradnl"/>
        </w:rPr>
        <w:t>t</w:t>
      </w:r>
      <w:r w:rsidR="002A785D" w:rsidRPr="000C035B">
        <w:rPr>
          <w:color w:val="000000"/>
          <w:sz w:val="22"/>
          <w:szCs w:val="22"/>
          <w:lang w:val="es-ES_tradnl"/>
        </w:rPr>
        <w:t>entamente,</w:t>
      </w:r>
    </w:p>
    <w:p w:rsidR="00B54288" w:rsidRPr="000C035B" w:rsidRDefault="00B54288" w:rsidP="00EF1E31">
      <w:pPr>
        <w:spacing w:line="360" w:lineRule="auto"/>
        <w:jc w:val="center"/>
        <w:rPr>
          <w:color w:val="000000"/>
          <w:sz w:val="22"/>
          <w:szCs w:val="22"/>
          <w:lang w:val="es-ES_tradnl"/>
        </w:rPr>
      </w:pPr>
    </w:p>
    <w:p w:rsidR="004C4D42" w:rsidRPr="000C035B" w:rsidRDefault="004C4D42" w:rsidP="00EF1E31">
      <w:pPr>
        <w:pStyle w:val="Textoindependiente"/>
        <w:jc w:val="center"/>
        <w:rPr>
          <w:bCs/>
          <w:color w:val="000000"/>
          <w:sz w:val="22"/>
          <w:szCs w:val="22"/>
        </w:rPr>
      </w:pPr>
    </w:p>
    <w:p w:rsidR="00330287" w:rsidRPr="000C035B" w:rsidRDefault="00330287" w:rsidP="00EF1E31">
      <w:pPr>
        <w:pStyle w:val="Textoindependiente"/>
        <w:jc w:val="center"/>
        <w:rPr>
          <w:bCs/>
          <w:color w:val="000000"/>
          <w:sz w:val="22"/>
          <w:szCs w:val="22"/>
        </w:rPr>
      </w:pPr>
    </w:p>
    <w:p w:rsidR="00EF1E31" w:rsidRPr="000C035B" w:rsidRDefault="0094634B" w:rsidP="00EF1E31">
      <w:pPr>
        <w:jc w:val="center"/>
        <w:rPr>
          <w:bCs/>
          <w:color w:val="000000"/>
          <w:sz w:val="22"/>
          <w:szCs w:val="22"/>
          <w:lang w:val="es-ES_tradnl"/>
        </w:rPr>
      </w:pPr>
      <w:r w:rsidRPr="000C035B">
        <w:rPr>
          <w:bCs/>
          <w:color w:val="000000"/>
          <w:sz w:val="22"/>
          <w:szCs w:val="22"/>
          <w:lang w:val="es-ES_tradnl"/>
        </w:rPr>
        <w:t>_______________________________</w:t>
      </w:r>
    </w:p>
    <w:p w:rsidR="003879E4" w:rsidRPr="000C035B" w:rsidRDefault="00330287" w:rsidP="00EF1E31">
      <w:pPr>
        <w:jc w:val="center"/>
        <w:rPr>
          <w:bCs/>
          <w:color w:val="000000"/>
          <w:sz w:val="22"/>
          <w:szCs w:val="22"/>
          <w:lang w:val="es-CR"/>
        </w:rPr>
      </w:pPr>
      <w:r w:rsidRPr="000C035B">
        <w:rPr>
          <w:bCs/>
          <w:color w:val="000000"/>
          <w:sz w:val="22"/>
          <w:szCs w:val="22"/>
          <w:lang w:val="es-CR"/>
        </w:rPr>
        <w:t>Lic</w:t>
      </w:r>
      <w:r w:rsidR="00C43562" w:rsidRPr="000C035B">
        <w:rPr>
          <w:bCs/>
          <w:color w:val="000000"/>
          <w:sz w:val="22"/>
          <w:szCs w:val="22"/>
          <w:lang w:val="es-CR"/>
        </w:rPr>
        <w:t xml:space="preserve">. </w:t>
      </w:r>
      <w:r w:rsidR="00572EC9" w:rsidRPr="000C035B">
        <w:rPr>
          <w:bCs/>
          <w:color w:val="000000"/>
          <w:sz w:val="22"/>
          <w:szCs w:val="22"/>
          <w:lang w:val="es-CR"/>
        </w:rPr>
        <w:t>Ronald Quirós Brenes</w:t>
      </w:r>
    </w:p>
    <w:p w:rsidR="00C43562" w:rsidRPr="000C035B" w:rsidRDefault="002361E6" w:rsidP="00EF1E31">
      <w:pPr>
        <w:jc w:val="center"/>
        <w:rPr>
          <w:bCs/>
          <w:color w:val="000000"/>
          <w:sz w:val="22"/>
          <w:szCs w:val="22"/>
          <w:lang w:val="es-CR"/>
        </w:rPr>
      </w:pPr>
      <w:r w:rsidRPr="000C035B">
        <w:rPr>
          <w:bCs/>
          <w:color w:val="000000"/>
          <w:sz w:val="22"/>
          <w:szCs w:val="22"/>
          <w:lang w:val="es-CR"/>
        </w:rPr>
        <w:t>Sub-proveedor</w:t>
      </w:r>
    </w:p>
    <w:p w:rsidR="002361E6" w:rsidRDefault="00330287" w:rsidP="00EF1E31">
      <w:pPr>
        <w:jc w:val="center"/>
        <w:rPr>
          <w:bCs/>
          <w:color w:val="000000"/>
          <w:sz w:val="22"/>
          <w:szCs w:val="22"/>
          <w:lang w:val="es-CR"/>
        </w:rPr>
      </w:pPr>
      <w:r w:rsidRPr="000C035B">
        <w:rPr>
          <w:bCs/>
          <w:color w:val="000000"/>
          <w:sz w:val="22"/>
          <w:szCs w:val="22"/>
          <w:lang w:val="es-CR"/>
        </w:rPr>
        <w:t xml:space="preserve">Municipalidad de </w:t>
      </w:r>
      <w:proofErr w:type="spellStart"/>
      <w:r w:rsidRPr="000C035B">
        <w:rPr>
          <w:bCs/>
          <w:color w:val="000000"/>
          <w:sz w:val="22"/>
          <w:szCs w:val="22"/>
          <w:lang w:val="es-CR"/>
        </w:rPr>
        <w:t>Pococí</w:t>
      </w:r>
      <w:proofErr w:type="spellEnd"/>
      <w:r w:rsidRPr="000C035B">
        <w:rPr>
          <w:bCs/>
          <w:color w:val="000000"/>
          <w:sz w:val="22"/>
          <w:szCs w:val="22"/>
          <w:lang w:val="es-CR"/>
        </w:rPr>
        <w:t>.</w:t>
      </w:r>
    </w:p>
    <w:p w:rsidR="00433F2B" w:rsidRDefault="00433F2B" w:rsidP="00EF1E31">
      <w:pPr>
        <w:jc w:val="center"/>
        <w:rPr>
          <w:bCs/>
          <w:color w:val="000000"/>
          <w:sz w:val="22"/>
          <w:szCs w:val="22"/>
          <w:lang w:val="es-CR"/>
        </w:rPr>
      </w:pPr>
    </w:p>
    <w:p w:rsidR="00433F2B" w:rsidRDefault="00433F2B" w:rsidP="00EF1E31">
      <w:pPr>
        <w:jc w:val="center"/>
        <w:rPr>
          <w:bCs/>
          <w:color w:val="000000"/>
          <w:sz w:val="22"/>
          <w:szCs w:val="22"/>
          <w:lang w:val="es-CR"/>
        </w:rPr>
      </w:pPr>
    </w:p>
    <w:p w:rsidR="00433F2B" w:rsidRDefault="00433F2B" w:rsidP="00EF1E31">
      <w:pPr>
        <w:jc w:val="center"/>
        <w:rPr>
          <w:bCs/>
          <w:color w:val="000000"/>
          <w:sz w:val="22"/>
          <w:szCs w:val="22"/>
          <w:lang w:val="es-CR"/>
        </w:rPr>
      </w:pPr>
    </w:p>
    <w:p w:rsidR="00433F2B" w:rsidRDefault="00433F2B" w:rsidP="00EF1E31">
      <w:pPr>
        <w:jc w:val="center"/>
        <w:rPr>
          <w:bCs/>
          <w:color w:val="000000"/>
          <w:sz w:val="22"/>
          <w:szCs w:val="22"/>
          <w:lang w:val="es-CR"/>
        </w:rPr>
      </w:pPr>
    </w:p>
    <w:p w:rsidR="00433F2B" w:rsidRDefault="00433F2B" w:rsidP="00EF1E31">
      <w:pPr>
        <w:jc w:val="center"/>
        <w:rPr>
          <w:bCs/>
          <w:color w:val="000000"/>
          <w:sz w:val="22"/>
          <w:szCs w:val="22"/>
          <w:lang w:val="es-CR"/>
        </w:rPr>
      </w:pPr>
    </w:p>
    <w:p w:rsidR="00694EB7" w:rsidRDefault="00694EB7" w:rsidP="00EF1E31">
      <w:pPr>
        <w:jc w:val="center"/>
        <w:rPr>
          <w:bCs/>
          <w:color w:val="000000"/>
          <w:sz w:val="22"/>
          <w:szCs w:val="22"/>
          <w:lang w:val="es-CR"/>
        </w:rPr>
      </w:pPr>
    </w:p>
    <w:p w:rsidR="00D1113B" w:rsidRPr="000C035B" w:rsidRDefault="007971B1" w:rsidP="003031BE">
      <w:pPr>
        <w:jc w:val="both"/>
        <w:rPr>
          <w:bCs/>
          <w:color w:val="000000"/>
          <w:sz w:val="22"/>
          <w:szCs w:val="22"/>
          <w:lang w:val="es-CR"/>
        </w:rPr>
      </w:pPr>
      <w:proofErr w:type="spellStart"/>
      <w:r w:rsidRPr="000C035B">
        <w:rPr>
          <w:bCs/>
          <w:color w:val="000000"/>
          <w:sz w:val="22"/>
          <w:szCs w:val="22"/>
          <w:lang w:val="es-CR"/>
        </w:rPr>
        <w:t>C</w:t>
      </w:r>
      <w:r w:rsidR="009263F8" w:rsidRPr="000C035B">
        <w:rPr>
          <w:bCs/>
          <w:color w:val="000000"/>
          <w:sz w:val="22"/>
          <w:szCs w:val="22"/>
          <w:lang w:val="es-CR"/>
        </w:rPr>
        <w:t>c.archivo</w:t>
      </w:r>
      <w:proofErr w:type="spellEnd"/>
      <w:r w:rsidR="009263F8" w:rsidRPr="000C035B">
        <w:rPr>
          <w:bCs/>
          <w:color w:val="000000"/>
          <w:sz w:val="22"/>
          <w:szCs w:val="22"/>
          <w:lang w:val="es-CR"/>
        </w:rPr>
        <w:t>.</w:t>
      </w:r>
    </w:p>
    <w:sectPr w:rsidR="00D1113B" w:rsidRPr="000C035B" w:rsidSect="000053DB">
      <w:headerReference w:type="default" r:id="rId11"/>
      <w:pgSz w:w="12242" w:h="15842" w:code="1"/>
      <w:pgMar w:top="1417" w:right="1701" w:bottom="71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7998" w:rsidRDefault="00607998">
      <w:r>
        <w:separator/>
      </w:r>
    </w:p>
  </w:endnote>
  <w:endnote w:type="continuationSeparator" w:id="0">
    <w:p w:rsidR="00607998" w:rsidRDefault="00607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7998" w:rsidRDefault="00607998">
      <w:r>
        <w:separator/>
      </w:r>
    </w:p>
  </w:footnote>
  <w:footnote w:type="continuationSeparator" w:id="0">
    <w:p w:rsidR="00607998" w:rsidRDefault="006079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112" w:rsidRPr="00A55DE7" w:rsidRDefault="00441112" w:rsidP="00A55DE7">
    <w:pPr>
      <w:pStyle w:val="Encabezado"/>
      <w:rPr>
        <w:rFonts w:asciiTheme="majorHAnsi" w:hAnsiTheme="majorHAnsi"/>
        <w:b/>
        <w:color w:val="000000"/>
        <w:sz w:val="22"/>
        <w:szCs w:val="22"/>
        <w:lang w:val="es-ES_tradnl"/>
      </w:rPr>
    </w:pPr>
    <w:r w:rsidRPr="00A55DE7">
      <w:rPr>
        <w:rFonts w:asciiTheme="majorHAnsi" w:hAnsiTheme="majorHAnsi"/>
        <w:b/>
        <w:color w:val="000000"/>
        <w:sz w:val="22"/>
        <w:szCs w:val="22"/>
        <w:lang w:val="es-ES_tradnl"/>
      </w:rPr>
      <w:t>UNIDAD DE PROVEEDURÍA / MUNICIPALIDAD DE POCOCI</w:t>
    </w:r>
  </w:p>
  <w:p w:rsidR="00441112" w:rsidRPr="00A55DE7" w:rsidRDefault="00441112" w:rsidP="00A55DE7">
    <w:pPr>
      <w:pStyle w:val="Encabezado"/>
      <w:rPr>
        <w:rFonts w:asciiTheme="majorHAnsi" w:hAnsiTheme="majorHAnsi"/>
        <w:b/>
        <w:color w:val="000000"/>
        <w:sz w:val="22"/>
        <w:szCs w:val="22"/>
        <w:lang w:val="es-ES_tradnl"/>
      </w:rPr>
    </w:pPr>
    <w:r w:rsidRPr="00A55DE7">
      <w:rPr>
        <w:rFonts w:asciiTheme="majorHAnsi" w:hAnsiTheme="majorHAnsi"/>
        <w:b/>
        <w:color w:val="000000"/>
        <w:sz w:val="22"/>
        <w:szCs w:val="22"/>
        <w:lang w:val="es-ES_tradnl"/>
      </w:rPr>
      <w:t>Teléfonos N. 2710-6560 Ext 122, Fax: 2710-4903</w:t>
    </w:r>
  </w:p>
  <w:p w:rsidR="00441112" w:rsidRPr="00A55DE7" w:rsidRDefault="00441112" w:rsidP="00A55DE7">
    <w:pPr>
      <w:pStyle w:val="Encabezado"/>
      <w:jc w:val="center"/>
      <w:rPr>
        <w:rFonts w:asciiTheme="majorHAnsi" w:hAnsiTheme="majorHAnsi"/>
        <w:b/>
        <w:sz w:val="22"/>
        <w:szCs w:val="22"/>
        <w:lang w:val="es-ES_tradnl"/>
      </w:rPr>
    </w:pPr>
    <w:r w:rsidRPr="00A55DE7">
      <w:rPr>
        <w:rFonts w:asciiTheme="majorHAnsi" w:hAnsiTheme="majorHAnsi"/>
        <w:b/>
        <w:sz w:val="22"/>
        <w:szCs w:val="22"/>
        <w:lang w:val="es-ES_tradnl"/>
      </w:rPr>
      <w:t>INVITACION</w:t>
    </w:r>
  </w:p>
  <w:p w:rsidR="00441112" w:rsidRPr="00A55DE7" w:rsidRDefault="00441112" w:rsidP="00A55DE7">
    <w:pPr>
      <w:pStyle w:val="Encabezado"/>
      <w:rPr>
        <w:b/>
        <w:sz w:val="22"/>
        <w:szCs w:val="22"/>
        <w:lang w:val="es-ES_tradnl"/>
      </w:rPr>
    </w:pPr>
    <w:r w:rsidRPr="00A55DE7">
      <w:rPr>
        <w:rFonts w:asciiTheme="majorHAnsi" w:hAnsiTheme="majorHAnsi"/>
        <w:b/>
        <w:sz w:val="22"/>
        <w:szCs w:val="22"/>
        <w:lang w:val="es-ES_tradnl"/>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E6B47"/>
    <w:multiLevelType w:val="hybridMultilevel"/>
    <w:tmpl w:val="0A56EC8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nsid w:val="04B300E9"/>
    <w:multiLevelType w:val="hybridMultilevel"/>
    <w:tmpl w:val="14D221E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nsid w:val="051B075B"/>
    <w:multiLevelType w:val="hybridMultilevel"/>
    <w:tmpl w:val="DCB46198"/>
    <w:lvl w:ilvl="0" w:tplc="140A0001">
      <w:start w:val="1"/>
      <w:numFmt w:val="bullet"/>
      <w:lvlText w:val=""/>
      <w:lvlJc w:val="left"/>
      <w:pPr>
        <w:ind w:left="502" w:hanging="360"/>
      </w:pPr>
      <w:rPr>
        <w:rFonts w:ascii="Symbol" w:hAnsi="Symbol" w:hint="default"/>
        <w:b/>
        <w:i/>
        <w:sz w:val="20"/>
      </w:rPr>
    </w:lvl>
    <w:lvl w:ilvl="1" w:tplc="140A0019" w:tentative="1">
      <w:start w:val="1"/>
      <w:numFmt w:val="lowerLetter"/>
      <w:lvlText w:val="%2."/>
      <w:lvlJc w:val="left"/>
      <w:pPr>
        <w:ind w:left="1222" w:hanging="360"/>
      </w:pPr>
    </w:lvl>
    <w:lvl w:ilvl="2" w:tplc="140A001B" w:tentative="1">
      <w:start w:val="1"/>
      <w:numFmt w:val="lowerRoman"/>
      <w:lvlText w:val="%3."/>
      <w:lvlJc w:val="right"/>
      <w:pPr>
        <w:ind w:left="1942" w:hanging="180"/>
      </w:pPr>
    </w:lvl>
    <w:lvl w:ilvl="3" w:tplc="140A000F" w:tentative="1">
      <w:start w:val="1"/>
      <w:numFmt w:val="decimal"/>
      <w:lvlText w:val="%4."/>
      <w:lvlJc w:val="left"/>
      <w:pPr>
        <w:ind w:left="2662" w:hanging="360"/>
      </w:pPr>
    </w:lvl>
    <w:lvl w:ilvl="4" w:tplc="140A0019" w:tentative="1">
      <w:start w:val="1"/>
      <w:numFmt w:val="lowerLetter"/>
      <w:lvlText w:val="%5."/>
      <w:lvlJc w:val="left"/>
      <w:pPr>
        <w:ind w:left="3382" w:hanging="360"/>
      </w:pPr>
    </w:lvl>
    <w:lvl w:ilvl="5" w:tplc="140A001B" w:tentative="1">
      <w:start w:val="1"/>
      <w:numFmt w:val="lowerRoman"/>
      <w:lvlText w:val="%6."/>
      <w:lvlJc w:val="right"/>
      <w:pPr>
        <w:ind w:left="4102" w:hanging="180"/>
      </w:pPr>
    </w:lvl>
    <w:lvl w:ilvl="6" w:tplc="140A000F" w:tentative="1">
      <w:start w:val="1"/>
      <w:numFmt w:val="decimal"/>
      <w:lvlText w:val="%7."/>
      <w:lvlJc w:val="left"/>
      <w:pPr>
        <w:ind w:left="4822" w:hanging="360"/>
      </w:pPr>
    </w:lvl>
    <w:lvl w:ilvl="7" w:tplc="140A0019" w:tentative="1">
      <w:start w:val="1"/>
      <w:numFmt w:val="lowerLetter"/>
      <w:lvlText w:val="%8."/>
      <w:lvlJc w:val="left"/>
      <w:pPr>
        <w:ind w:left="5542" w:hanging="360"/>
      </w:pPr>
    </w:lvl>
    <w:lvl w:ilvl="8" w:tplc="140A001B" w:tentative="1">
      <w:start w:val="1"/>
      <w:numFmt w:val="lowerRoman"/>
      <w:lvlText w:val="%9."/>
      <w:lvlJc w:val="right"/>
      <w:pPr>
        <w:ind w:left="6262" w:hanging="180"/>
      </w:pPr>
    </w:lvl>
  </w:abstractNum>
  <w:abstractNum w:abstractNumId="3">
    <w:nsid w:val="0A093EAA"/>
    <w:multiLevelType w:val="hybridMultilevel"/>
    <w:tmpl w:val="88583B2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nsid w:val="0BCC55FF"/>
    <w:multiLevelType w:val="hybridMultilevel"/>
    <w:tmpl w:val="F7B4594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nsid w:val="0C0C6533"/>
    <w:multiLevelType w:val="multilevel"/>
    <w:tmpl w:val="EE12B14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13943949"/>
    <w:multiLevelType w:val="hybridMultilevel"/>
    <w:tmpl w:val="AE80198C"/>
    <w:lvl w:ilvl="0" w:tplc="140A0001">
      <w:start w:val="1"/>
      <w:numFmt w:val="bullet"/>
      <w:lvlText w:val=""/>
      <w:lvlJc w:val="left"/>
      <w:pPr>
        <w:ind w:left="1080" w:hanging="360"/>
      </w:pPr>
      <w:rPr>
        <w:rFonts w:ascii="Symbol" w:hAnsi="Symbo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7">
    <w:nsid w:val="149F5BE1"/>
    <w:multiLevelType w:val="hybridMultilevel"/>
    <w:tmpl w:val="1CBCA8BE"/>
    <w:lvl w:ilvl="0" w:tplc="040A000D">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nsid w:val="16FA2D63"/>
    <w:multiLevelType w:val="hybridMultilevel"/>
    <w:tmpl w:val="BBEA9D4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nsid w:val="17455A34"/>
    <w:multiLevelType w:val="hybridMultilevel"/>
    <w:tmpl w:val="C4DCB4DC"/>
    <w:lvl w:ilvl="0" w:tplc="0D361F8C">
      <w:start w:val="1"/>
      <w:numFmt w:val="upp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nsid w:val="193C3F3B"/>
    <w:multiLevelType w:val="hybridMultilevel"/>
    <w:tmpl w:val="D5C6BA4A"/>
    <w:lvl w:ilvl="0" w:tplc="040A0001">
      <w:start w:val="1"/>
      <w:numFmt w:val="bullet"/>
      <w:lvlText w:val=""/>
      <w:lvlJc w:val="left"/>
      <w:pPr>
        <w:ind w:left="2844" w:hanging="360"/>
      </w:pPr>
      <w:rPr>
        <w:rFonts w:ascii="Symbol" w:hAnsi="Symbol" w:hint="default"/>
      </w:rPr>
    </w:lvl>
    <w:lvl w:ilvl="1" w:tplc="040A0003" w:tentative="1">
      <w:start w:val="1"/>
      <w:numFmt w:val="bullet"/>
      <w:lvlText w:val="o"/>
      <w:lvlJc w:val="left"/>
      <w:pPr>
        <w:ind w:left="3564" w:hanging="360"/>
      </w:pPr>
      <w:rPr>
        <w:rFonts w:ascii="Courier New" w:hAnsi="Courier New" w:cs="Courier New" w:hint="default"/>
      </w:rPr>
    </w:lvl>
    <w:lvl w:ilvl="2" w:tplc="040A0005" w:tentative="1">
      <w:start w:val="1"/>
      <w:numFmt w:val="bullet"/>
      <w:lvlText w:val=""/>
      <w:lvlJc w:val="left"/>
      <w:pPr>
        <w:ind w:left="4284" w:hanging="360"/>
      </w:pPr>
      <w:rPr>
        <w:rFonts w:ascii="Wingdings" w:hAnsi="Wingdings" w:hint="default"/>
      </w:rPr>
    </w:lvl>
    <w:lvl w:ilvl="3" w:tplc="040A0001" w:tentative="1">
      <w:start w:val="1"/>
      <w:numFmt w:val="bullet"/>
      <w:lvlText w:val=""/>
      <w:lvlJc w:val="left"/>
      <w:pPr>
        <w:ind w:left="5004" w:hanging="360"/>
      </w:pPr>
      <w:rPr>
        <w:rFonts w:ascii="Symbol" w:hAnsi="Symbol" w:hint="default"/>
      </w:rPr>
    </w:lvl>
    <w:lvl w:ilvl="4" w:tplc="040A0003" w:tentative="1">
      <w:start w:val="1"/>
      <w:numFmt w:val="bullet"/>
      <w:lvlText w:val="o"/>
      <w:lvlJc w:val="left"/>
      <w:pPr>
        <w:ind w:left="5724" w:hanging="360"/>
      </w:pPr>
      <w:rPr>
        <w:rFonts w:ascii="Courier New" w:hAnsi="Courier New" w:cs="Courier New" w:hint="default"/>
      </w:rPr>
    </w:lvl>
    <w:lvl w:ilvl="5" w:tplc="040A0005" w:tentative="1">
      <w:start w:val="1"/>
      <w:numFmt w:val="bullet"/>
      <w:lvlText w:val=""/>
      <w:lvlJc w:val="left"/>
      <w:pPr>
        <w:ind w:left="6444" w:hanging="360"/>
      </w:pPr>
      <w:rPr>
        <w:rFonts w:ascii="Wingdings" w:hAnsi="Wingdings" w:hint="default"/>
      </w:rPr>
    </w:lvl>
    <w:lvl w:ilvl="6" w:tplc="040A0001" w:tentative="1">
      <w:start w:val="1"/>
      <w:numFmt w:val="bullet"/>
      <w:lvlText w:val=""/>
      <w:lvlJc w:val="left"/>
      <w:pPr>
        <w:ind w:left="7164" w:hanging="360"/>
      </w:pPr>
      <w:rPr>
        <w:rFonts w:ascii="Symbol" w:hAnsi="Symbol" w:hint="default"/>
      </w:rPr>
    </w:lvl>
    <w:lvl w:ilvl="7" w:tplc="040A0003" w:tentative="1">
      <w:start w:val="1"/>
      <w:numFmt w:val="bullet"/>
      <w:lvlText w:val="o"/>
      <w:lvlJc w:val="left"/>
      <w:pPr>
        <w:ind w:left="7884" w:hanging="360"/>
      </w:pPr>
      <w:rPr>
        <w:rFonts w:ascii="Courier New" w:hAnsi="Courier New" w:cs="Courier New" w:hint="default"/>
      </w:rPr>
    </w:lvl>
    <w:lvl w:ilvl="8" w:tplc="040A0005" w:tentative="1">
      <w:start w:val="1"/>
      <w:numFmt w:val="bullet"/>
      <w:lvlText w:val=""/>
      <w:lvlJc w:val="left"/>
      <w:pPr>
        <w:ind w:left="8604" w:hanging="360"/>
      </w:pPr>
      <w:rPr>
        <w:rFonts w:ascii="Wingdings" w:hAnsi="Wingdings" w:hint="default"/>
      </w:rPr>
    </w:lvl>
  </w:abstractNum>
  <w:abstractNum w:abstractNumId="11">
    <w:nsid w:val="19737B90"/>
    <w:multiLevelType w:val="hybridMultilevel"/>
    <w:tmpl w:val="33B89626"/>
    <w:lvl w:ilvl="0" w:tplc="D034DE1C">
      <w:start w:val="1"/>
      <w:numFmt w:val="decimal"/>
      <w:lvlText w:val="%1-"/>
      <w:lvlJc w:val="left"/>
      <w:pPr>
        <w:ind w:left="720" w:hanging="360"/>
      </w:pPr>
      <w:rPr>
        <w:rFonts w:hint="default"/>
      </w:rPr>
    </w:lvl>
    <w:lvl w:ilvl="1" w:tplc="140A0001">
      <w:start w:val="1"/>
      <w:numFmt w:val="bullet"/>
      <w:lvlText w:val=""/>
      <w:lvlJc w:val="left"/>
      <w:pPr>
        <w:ind w:left="1440" w:hanging="360"/>
      </w:pPr>
      <w:rPr>
        <w:rFonts w:ascii="Symbol" w:hAnsi="Symbol" w:hint="default"/>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nsid w:val="1C5340FE"/>
    <w:multiLevelType w:val="hybridMultilevel"/>
    <w:tmpl w:val="49349E46"/>
    <w:lvl w:ilvl="0" w:tplc="140A0001">
      <w:start w:val="1"/>
      <w:numFmt w:val="bullet"/>
      <w:lvlText w:val=""/>
      <w:lvlJc w:val="left"/>
      <w:pPr>
        <w:ind w:left="1080" w:hanging="360"/>
      </w:pPr>
      <w:rPr>
        <w:rFonts w:ascii="Symbol" w:hAnsi="Symbo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13">
    <w:nsid w:val="1C5F2606"/>
    <w:multiLevelType w:val="hybridMultilevel"/>
    <w:tmpl w:val="FBA8F4C2"/>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4">
    <w:nsid w:val="221A012D"/>
    <w:multiLevelType w:val="hybridMultilevel"/>
    <w:tmpl w:val="AEB877B6"/>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nsid w:val="23A3587C"/>
    <w:multiLevelType w:val="multilevel"/>
    <w:tmpl w:val="BEF423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242F67A2"/>
    <w:multiLevelType w:val="hybridMultilevel"/>
    <w:tmpl w:val="40C07578"/>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nsid w:val="24D37826"/>
    <w:multiLevelType w:val="hybridMultilevel"/>
    <w:tmpl w:val="78F8445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nsid w:val="27714E91"/>
    <w:multiLevelType w:val="hybridMultilevel"/>
    <w:tmpl w:val="92987240"/>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19">
    <w:nsid w:val="28C956ED"/>
    <w:multiLevelType w:val="multilevel"/>
    <w:tmpl w:val="13921284"/>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20">
    <w:nsid w:val="29E210F7"/>
    <w:multiLevelType w:val="hybridMultilevel"/>
    <w:tmpl w:val="1856FB0A"/>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1">
    <w:nsid w:val="2A913F91"/>
    <w:multiLevelType w:val="hybridMultilevel"/>
    <w:tmpl w:val="A9720AD0"/>
    <w:lvl w:ilvl="0" w:tplc="140A0001">
      <w:start w:val="1"/>
      <w:numFmt w:val="bullet"/>
      <w:lvlText w:val=""/>
      <w:lvlJc w:val="left"/>
      <w:pPr>
        <w:ind w:left="1428" w:hanging="360"/>
      </w:pPr>
      <w:rPr>
        <w:rFonts w:ascii="Symbol" w:hAnsi="Symbol" w:hint="default"/>
      </w:rPr>
    </w:lvl>
    <w:lvl w:ilvl="1" w:tplc="140A0003" w:tentative="1">
      <w:start w:val="1"/>
      <w:numFmt w:val="bullet"/>
      <w:lvlText w:val="o"/>
      <w:lvlJc w:val="left"/>
      <w:pPr>
        <w:ind w:left="2148" w:hanging="360"/>
      </w:pPr>
      <w:rPr>
        <w:rFonts w:ascii="Courier New" w:hAnsi="Courier New" w:cs="Courier New" w:hint="default"/>
      </w:rPr>
    </w:lvl>
    <w:lvl w:ilvl="2" w:tplc="140A0005" w:tentative="1">
      <w:start w:val="1"/>
      <w:numFmt w:val="bullet"/>
      <w:lvlText w:val=""/>
      <w:lvlJc w:val="left"/>
      <w:pPr>
        <w:ind w:left="2868" w:hanging="360"/>
      </w:pPr>
      <w:rPr>
        <w:rFonts w:ascii="Wingdings" w:hAnsi="Wingdings" w:hint="default"/>
      </w:rPr>
    </w:lvl>
    <w:lvl w:ilvl="3" w:tplc="140A0001" w:tentative="1">
      <w:start w:val="1"/>
      <w:numFmt w:val="bullet"/>
      <w:lvlText w:val=""/>
      <w:lvlJc w:val="left"/>
      <w:pPr>
        <w:ind w:left="3588" w:hanging="360"/>
      </w:pPr>
      <w:rPr>
        <w:rFonts w:ascii="Symbol" w:hAnsi="Symbol" w:hint="default"/>
      </w:rPr>
    </w:lvl>
    <w:lvl w:ilvl="4" w:tplc="140A0003" w:tentative="1">
      <w:start w:val="1"/>
      <w:numFmt w:val="bullet"/>
      <w:lvlText w:val="o"/>
      <w:lvlJc w:val="left"/>
      <w:pPr>
        <w:ind w:left="4308" w:hanging="360"/>
      </w:pPr>
      <w:rPr>
        <w:rFonts w:ascii="Courier New" w:hAnsi="Courier New" w:cs="Courier New" w:hint="default"/>
      </w:rPr>
    </w:lvl>
    <w:lvl w:ilvl="5" w:tplc="140A0005" w:tentative="1">
      <w:start w:val="1"/>
      <w:numFmt w:val="bullet"/>
      <w:lvlText w:val=""/>
      <w:lvlJc w:val="left"/>
      <w:pPr>
        <w:ind w:left="5028" w:hanging="360"/>
      </w:pPr>
      <w:rPr>
        <w:rFonts w:ascii="Wingdings" w:hAnsi="Wingdings" w:hint="default"/>
      </w:rPr>
    </w:lvl>
    <w:lvl w:ilvl="6" w:tplc="140A0001" w:tentative="1">
      <w:start w:val="1"/>
      <w:numFmt w:val="bullet"/>
      <w:lvlText w:val=""/>
      <w:lvlJc w:val="left"/>
      <w:pPr>
        <w:ind w:left="5748" w:hanging="360"/>
      </w:pPr>
      <w:rPr>
        <w:rFonts w:ascii="Symbol" w:hAnsi="Symbol" w:hint="default"/>
      </w:rPr>
    </w:lvl>
    <w:lvl w:ilvl="7" w:tplc="140A0003" w:tentative="1">
      <w:start w:val="1"/>
      <w:numFmt w:val="bullet"/>
      <w:lvlText w:val="o"/>
      <w:lvlJc w:val="left"/>
      <w:pPr>
        <w:ind w:left="6468" w:hanging="360"/>
      </w:pPr>
      <w:rPr>
        <w:rFonts w:ascii="Courier New" w:hAnsi="Courier New" w:cs="Courier New" w:hint="default"/>
      </w:rPr>
    </w:lvl>
    <w:lvl w:ilvl="8" w:tplc="140A0005" w:tentative="1">
      <w:start w:val="1"/>
      <w:numFmt w:val="bullet"/>
      <w:lvlText w:val=""/>
      <w:lvlJc w:val="left"/>
      <w:pPr>
        <w:ind w:left="7188" w:hanging="360"/>
      </w:pPr>
      <w:rPr>
        <w:rFonts w:ascii="Wingdings" w:hAnsi="Wingdings" w:hint="default"/>
      </w:rPr>
    </w:lvl>
  </w:abstractNum>
  <w:abstractNum w:abstractNumId="22">
    <w:nsid w:val="2EB104A0"/>
    <w:multiLevelType w:val="multilevel"/>
    <w:tmpl w:val="2AE86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F853F9E"/>
    <w:multiLevelType w:val="hybridMultilevel"/>
    <w:tmpl w:val="09F666FC"/>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4">
    <w:nsid w:val="38880919"/>
    <w:multiLevelType w:val="multilevel"/>
    <w:tmpl w:val="467C928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38C51350"/>
    <w:multiLevelType w:val="hybridMultilevel"/>
    <w:tmpl w:val="5490A25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6">
    <w:nsid w:val="3A75528F"/>
    <w:multiLevelType w:val="hybridMultilevel"/>
    <w:tmpl w:val="038EB0E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7">
    <w:nsid w:val="3BF9126D"/>
    <w:multiLevelType w:val="hybridMultilevel"/>
    <w:tmpl w:val="1C344C46"/>
    <w:lvl w:ilvl="0" w:tplc="140A000B">
      <w:start w:val="1"/>
      <w:numFmt w:val="bullet"/>
      <w:lvlText w:val=""/>
      <w:lvlJc w:val="left"/>
      <w:pPr>
        <w:ind w:left="1080" w:hanging="360"/>
      </w:pPr>
      <w:rPr>
        <w:rFonts w:ascii="Wingdings" w:hAnsi="Wingdings"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8">
    <w:nsid w:val="3D9D6C8F"/>
    <w:multiLevelType w:val="hybridMultilevel"/>
    <w:tmpl w:val="322AFEF0"/>
    <w:lvl w:ilvl="0" w:tplc="140A0001">
      <w:start w:val="1"/>
      <w:numFmt w:val="bullet"/>
      <w:lvlText w:val=""/>
      <w:lvlJc w:val="left"/>
      <w:pPr>
        <w:ind w:left="1068" w:hanging="360"/>
      </w:pPr>
      <w:rPr>
        <w:rFonts w:ascii="Symbol" w:hAnsi="Symbol" w:hint="default"/>
        <w:b/>
        <w:i/>
        <w:sz w:val="20"/>
      </w:rPr>
    </w:lvl>
    <w:lvl w:ilvl="1" w:tplc="140A0019">
      <w:start w:val="1"/>
      <w:numFmt w:val="lowerLetter"/>
      <w:lvlText w:val="%2."/>
      <w:lvlJc w:val="left"/>
      <w:pPr>
        <w:ind w:left="1788" w:hanging="360"/>
      </w:pPr>
    </w:lvl>
    <w:lvl w:ilvl="2" w:tplc="140A001B" w:tentative="1">
      <w:start w:val="1"/>
      <w:numFmt w:val="lowerRoman"/>
      <w:lvlText w:val="%3."/>
      <w:lvlJc w:val="right"/>
      <w:pPr>
        <w:ind w:left="2508" w:hanging="180"/>
      </w:pPr>
    </w:lvl>
    <w:lvl w:ilvl="3" w:tplc="140A000F" w:tentative="1">
      <w:start w:val="1"/>
      <w:numFmt w:val="decimal"/>
      <w:lvlText w:val="%4."/>
      <w:lvlJc w:val="left"/>
      <w:pPr>
        <w:ind w:left="3228" w:hanging="360"/>
      </w:pPr>
    </w:lvl>
    <w:lvl w:ilvl="4" w:tplc="140A0019" w:tentative="1">
      <w:start w:val="1"/>
      <w:numFmt w:val="lowerLetter"/>
      <w:lvlText w:val="%5."/>
      <w:lvlJc w:val="left"/>
      <w:pPr>
        <w:ind w:left="3948" w:hanging="360"/>
      </w:pPr>
    </w:lvl>
    <w:lvl w:ilvl="5" w:tplc="140A001B" w:tentative="1">
      <w:start w:val="1"/>
      <w:numFmt w:val="lowerRoman"/>
      <w:lvlText w:val="%6."/>
      <w:lvlJc w:val="right"/>
      <w:pPr>
        <w:ind w:left="4668" w:hanging="180"/>
      </w:pPr>
    </w:lvl>
    <w:lvl w:ilvl="6" w:tplc="140A000F" w:tentative="1">
      <w:start w:val="1"/>
      <w:numFmt w:val="decimal"/>
      <w:lvlText w:val="%7."/>
      <w:lvlJc w:val="left"/>
      <w:pPr>
        <w:ind w:left="5388" w:hanging="360"/>
      </w:pPr>
    </w:lvl>
    <w:lvl w:ilvl="7" w:tplc="140A0019" w:tentative="1">
      <w:start w:val="1"/>
      <w:numFmt w:val="lowerLetter"/>
      <w:lvlText w:val="%8."/>
      <w:lvlJc w:val="left"/>
      <w:pPr>
        <w:ind w:left="6108" w:hanging="360"/>
      </w:pPr>
    </w:lvl>
    <w:lvl w:ilvl="8" w:tplc="140A001B" w:tentative="1">
      <w:start w:val="1"/>
      <w:numFmt w:val="lowerRoman"/>
      <w:lvlText w:val="%9."/>
      <w:lvlJc w:val="right"/>
      <w:pPr>
        <w:ind w:left="6828" w:hanging="180"/>
      </w:pPr>
    </w:lvl>
  </w:abstractNum>
  <w:abstractNum w:abstractNumId="29">
    <w:nsid w:val="458D7354"/>
    <w:multiLevelType w:val="hybridMultilevel"/>
    <w:tmpl w:val="472AA26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0">
    <w:nsid w:val="46FA3064"/>
    <w:multiLevelType w:val="hybridMultilevel"/>
    <w:tmpl w:val="5576182A"/>
    <w:lvl w:ilvl="0" w:tplc="140A000F">
      <w:start w:val="2"/>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1">
    <w:nsid w:val="47026CEE"/>
    <w:multiLevelType w:val="hybridMultilevel"/>
    <w:tmpl w:val="489E50EC"/>
    <w:lvl w:ilvl="0" w:tplc="140A0001">
      <w:start w:val="1"/>
      <w:numFmt w:val="bullet"/>
      <w:lvlText w:val=""/>
      <w:lvlJc w:val="left"/>
      <w:pPr>
        <w:ind w:left="1080" w:hanging="360"/>
      </w:pPr>
      <w:rPr>
        <w:rFonts w:ascii="Symbol" w:hAnsi="Symbo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32">
    <w:nsid w:val="472B729C"/>
    <w:multiLevelType w:val="hybridMultilevel"/>
    <w:tmpl w:val="2086100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3">
    <w:nsid w:val="474C77E5"/>
    <w:multiLevelType w:val="hybridMultilevel"/>
    <w:tmpl w:val="2570988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4">
    <w:nsid w:val="4A53082F"/>
    <w:multiLevelType w:val="multilevel"/>
    <w:tmpl w:val="EE12B14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53536C7F"/>
    <w:multiLevelType w:val="multilevel"/>
    <w:tmpl w:val="39969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3633AD4"/>
    <w:multiLevelType w:val="hybridMultilevel"/>
    <w:tmpl w:val="329A9C80"/>
    <w:lvl w:ilvl="0" w:tplc="140A0001">
      <w:start w:val="1"/>
      <w:numFmt w:val="bullet"/>
      <w:lvlText w:val=""/>
      <w:lvlJc w:val="left"/>
      <w:pPr>
        <w:ind w:left="1080" w:hanging="360"/>
      </w:pPr>
      <w:rPr>
        <w:rFonts w:ascii="Symbol" w:hAnsi="Symbo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37">
    <w:nsid w:val="55DB6980"/>
    <w:multiLevelType w:val="hybridMultilevel"/>
    <w:tmpl w:val="734A4178"/>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8">
    <w:nsid w:val="5BE352E9"/>
    <w:multiLevelType w:val="hybridMultilevel"/>
    <w:tmpl w:val="0AB082E4"/>
    <w:lvl w:ilvl="0" w:tplc="140A000F">
      <w:start w:val="1"/>
      <w:numFmt w:val="decimal"/>
      <w:lvlText w:val="%1."/>
      <w:lvlJc w:val="left"/>
      <w:pPr>
        <w:ind w:left="1440" w:hanging="360"/>
      </w:p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39">
    <w:nsid w:val="69CB57BD"/>
    <w:multiLevelType w:val="hybridMultilevel"/>
    <w:tmpl w:val="87E846AE"/>
    <w:lvl w:ilvl="0" w:tplc="140A0001">
      <w:start w:val="1"/>
      <w:numFmt w:val="bullet"/>
      <w:lvlText w:val=""/>
      <w:lvlJc w:val="left"/>
      <w:pPr>
        <w:ind w:left="2148" w:hanging="360"/>
      </w:pPr>
      <w:rPr>
        <w:rFonts w:ascii="Symbol" w:hAnsi="Symbol" w:hint="default"/>
      </w:rPr>
    </w:lvl>
    <w:lvl w:ilvl="1" w:tplc="140A0003" w:tentative="1">
      <w:start w:val="1"/>
      <w:numFmt w:val="bullet"/>
      <w:lvlText w:val="o"/>
      <w:lvlJc w:val="left"/>
      <w:pPr>
        <w:ind w:left="2868" w:hanging="360"/>
      </w:pPr>
      <w:rPr>
        <w:rFonts w:ascii="Courier New" w:hAnsi="Courier New" w:cs="Courier New" w:hint="default"/>
      </w:rPr>
    </w:lvl>
    <w:lvl w:ilvl="2" w:tplc="140A0005" w:tentative="1">
      <w:start w:val="1"/>
      <w:numFmt w:val="bullet"/>
      <w:lvlText w:val=""/>
      <w:lvlJc w:val="left"/>
      <w:pPr>
        <w:ind w:left="3588" w:hanging="360"/>
      </w:pPr>
      <w:rPr>
        <w:rFonts w:ascii="Wingdings" w:hAnsi="Wingdings" w:hint="default"/>
      </w:rPr>
    </w:lvl>
    <w:lvl w:ilvl="3" w:tplc="140A0001" w:tentative="1">
      <w:start w:val="1"/>
      <w:numFmt w:val="bullet"/>
      <w:lvlText w:val=""/>
      <w:lvlJc w:val="left"/>
      <w:pPr>
        <w:ind w:left="4308" w:hanging="360"/>
      </w:pPr>
      <w:rPr>
        <w:rFonts w:ascii="Symbol" w:hAnsi="Symbol" w:hint="default"/>
      </w:rPr>
    </w:lvl>
    <w:lvl w:ilvl="4" w:tplc="140A0003" w:tentative="1">
      <w:start w:val="1"/>
      <w:numFmt w:val="bullet"/>
      <w:lvlText w:val="o"/>
      <w:lvlJc w:val="left"/>
      <w:pPr>
        <w:ind w:left="5028" w:hanging="360"/>
      </w:pPr>
      <w:rPr>
        <w:rFonts w:ascii="Courier New" w:hAnsi="Courier New" w:cs="Courier New" w:hint="default"/>
      </w:rPr>
    </w:lvl>
    <w:lvl w:ilvl="5" w:tplc="140A0005" w:tentative="1">
      <w:start w:val="1"/>
      <w:numFmt w:val="bullet"/>
      <w:lvlText w:val=""/>
      <w:lvlJc w:val="left"/>
      <w:pPr>
        <w:ind w:left="5748" w:hanging="360"/>
      </w:pPr>
      <w:rPr>
        <w:rFonts w:ascii="Wingdings" w:hAnsi="Wingdings" w:hint="default"/>
      </w:rPr>
    </w:lvl>
    <w:lvl w:ilvl="6" w:tplc="140A0001" w:tentative="1">
      <w:start w:val="1"/>
      <w:numFmt w:val="bullet"/>
      <w:lvlText w:val=""/>
      <w:lvlJc w:val="left"/>
      <w:pPr>
        <w:ind w:left="6468" w:hanging="360"/>
      </w:pPr>
      <w:rPr>
        <w:rFonts w:ascii="Symbol" w:hAnsi="Symbol" w:hint="default"/>
      </w:rPr>
    </w:lvl>
    <w:lvl w:ilvl="7" w:tplc="140A0003" w:tentative="1">
      <w:start w:val="1"/>
      <w:numFmt w:val="bullet"/>
      <w:lvlText w:val="o"/>
      <w:lvlJc w:val="left"/>
      <w:pPr>
        <w:ind w:left="7188" w:hanging="360"/>
      </w:pPr>
      <w:rPr>
        <w:rFonts w:ascii="Courier New" w:hAnsi="Courier New" w:cs="Courier New" w:hint="default"/>
      </w:rPr>
    </w:lvl>
    <w:lvl w:ilvl="8" w:tplc="140A0005" w:tentative="1">
      <w:start w:val="1"/>
      <w:numFmt w:val="bullet"/>
      <w:lvlText w:val=""/>
      <w:lvlJc w:val="left"/>
      <w:pPr>
        <w:ind w:left="7908" w:hanging="360"/>
      </w:pPr>
      <w:rPr>
        <w:rFonts w:ascii="Wingdings" w:hAnsi="Wingdings" w:hint="default"/>
      </w:rPr>
    </w:lvl>
  </w:abstractNum>
  <w:abstractNum w:abstractNumId="40">
    <w:nsid w:val="6AB56DB7"/>
    <w:multiLevelType w:val="hybridMultilevel"/>
    <w:tmpl w:val="9C00259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1">
    <w:nsid w:val="76D16EB5"/>
    <w:multiLevelType w:val="hybridMultilevel"/>
    <w:tmpl w:val="45B47870"/>
    <w:lvl w:ilvl="0" w:tplc="040A000D">
      <w:start w:val="1"/>
      <w:numFmt w:val="bullet"/>
      <w:lvlText w:val=""/>
      <w:lvlJc w:val="left"/>
      <w:pPr>
        <w:ind w:left="720" w:hanging="360"/>
      </w:pPr>
      <w:rPr>
        <w:rFonts w:ascii="Wingdings" w:hAnsi="Wingdings"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E376B500">
      <w:numFmt w:val="bullet"/>
      <w:lvlText w:val="-"/>
      <w:lvlJc w:val="left"/>
      <w:pPr>
        <w:ind w:left="3600" w:hanging="360"/>
      </w:pPr>
      <w:rPr>
        <w:rFonts w:ascii="Arial" w:eastAsia="Times New Roman" w:hAnsi="Arial" w:cs="Arial"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2">
    <w:nsid w:val="7C8A1D29"/>
    <w:multiLevelType w:val="hybridMultilevel"/>
    <w:tmpl w:val="B6985C5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3">
    <w:nsid w:val="7D056A35"/>
    <w:multiLevelType w:val="hybridMultilevel"/>
    <w:tmpl w:val="03B8E904"/>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4">
    <w:nsid w:val="7EB12E8A"/>
    <w:multiLevelType w:val="hybridMultilevel"/>
    <w:tmpl w:val="594AD42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34"/>
  </w:num>
  <w:num w:numId="2">
    <w:abstractNumId w:val="33"/>
  </w:num>
  <w:num w:numId="3">
    <w:abstractNumId w:val="16"/>
  </w:num>
  <w:num w:numId="4">
    <w:abstractNumId w:val="12"/>
  </w:num>
  <w:num w:numId="5">
    <w:abstractNumId w:val="6"/>
  </w:num>
  <w:num w:numId="6">
    <w:abstractNumId w:val="21"/>
  </w:num>
  <w:num w:numId="7">
    <w:abstractNumId w:val="39"/>
  </w:num>
  <w:num w:numId="8">
    <w:abstractNumId w:val="8"/>
  </w:num>
  <w:num w:numId="9">
    <w:abstractNumId w:val="9"/>
  </w:num>
  <w:num w:numId="10">
    <w:abstractNumId w:val="35"/>
  </w:num>
  <w:num w:numId="11">
    <w:abstractNumId w:val="22"/>
  </w:num>
  <w:num w:numId="12">
    <w:abstractNumId w:val="19"/>
  </w:num>
  <w:num w:numId="13">
    <w:abstractNumId w:val="28"/>
  </w:num>
  <w:num w:numId="14">
    <w:abstractNumId w:val="5"/>
  </w:num>
  <w:num w:numId="15">
    <w:abstractNumId w:val="2"/>
  </w:num>
  <w:num w:numId="16">
    <w:abstractNumId w:val="44"/>
  </w:num>
  <w:num w:numId="17">
    <w:abstractNumId w:val="42"/>
  </w:num>
  <w:num w:numId="18">
    <w:abstractNumId w:val="32"/>
  </w:num>
  <w:num w:numId="19">
    <w:abstractNumId w:val="20"/>
  </w:num>
  <w:num w:numId="20">
    <w:abstractNumId w:val="38"/>
  </w:num>
  <w:num w:numId="21">
    <w:abstractNumId w:val="17"/>
  </w:num>
  <w:num w:numId="22">
    <w:abstractNumId w:val="0"/>
  </w:num>
  <w:num w:numId="23">
    <w:abstractNumId w:val="40"/>
  </w:num>
  <w:num w:numId="24">
    <w:abstractNumId w:val="23"/>
  </w:num>
  <w:num w:numId="25">
    <w:abstractNumId w:val="36"/>
  </w:num>
  <w:num w:numId="26">
    <w:abstractNumId w:val="31"/>
  </w:num>
  <w:num w:numId="27">
    <w:abstractNumId w:val="24"/>
  </w:num>
  <w:num w:numId="28">
    <w:abstractNumId w:val="10"/>
  </w:num>
  <w:num w:numId="29">
    <w:abstractNumId w:val="41"/>
  </w:num>
  <w:num w:numId="30">
    <w:abstractNumId w:val="7"/>
  </w:num>
  <w:num w:numId="31">
    <w:abstractNumId w:val="18"/>
  </w:num>
  <w:num w:numId="32">
    <w:abstractNumId w:val="4"/>
  </w:num>
  <w:num w:numId="33">
    <w:abstractNumId w:val="25"/>
  </w:num>
  <w:num w:numId="34">
    <w:abstractNumId w:val="37"/>
  </w:num>
  <w:num w:numId="35">
    <w:abstractNumId w:val="30"/>
  </w:num>
  <w:num w:numId="36">
    <w:abstractNumId w:val="3"/>
  </w:num>
  <w:num w:numId="37">
    <w:abstractNumId w:val="15"/>
  </w:num>
  <w:num w:numId="38">
    <w:abstractNumId w:val="27"/>
  </w:num>
  <w:num w:numId="39">
    <w:abstractNumId w:val="1"/>
  </w:num>
  <w:num w:numId="40">
    <w:abstractNumId w:val="11"/>
  </w:num>
  <w:num w:numId="41">
    <w:abstractNumId w:val="13"/>
  </w:num>
  <w:num w:numId="42">
    <w:abstractNumId w:val="29"/>
  </w:num>
  <w:num w:numId="43">
    <w:abstractNumId w:val="14"/>
  </w:num>
  <w:num w:numId="44">
    <w:abstractNumId w:val="43"/>
  </w:num>
  <w:num w:numId="45">
    <w:abstractNumId w:val="2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A90"/>
    <w:rsid w:val="000007C1"/>
    <w:rsid w:val="00001925"/>
    <w:rsid w:val="00001E94"/>
    <w:rsid w:val="000053DB"/>
    <w:rsid w:val="00007CD4"/>
    <w:rsid w:val="00012AC9"/>
    <w:rsid w:val="000236F8"/>
    <w:rsid w:val="0002394F"/>
    <w:rsid w:val="00024B11"/>
    <w:rsid w:val="00025840"/>
    <w:rsid w:val="00030E6E"/>
    <w:rsid w:val="00035D0B"/>
    <w:rsid w:val="00036121"/>
    <w:rsid w:val="00041656"/>
    <w:rsid w:val="00046CC2"/>
    <w:rsid w:val="000527D4"/>
    <w:rsid w:val="0005444F"/>
    <w:rsid w:val="0006595B"/>
    <w:rsid w:val="00070BDD"/>
    <w:rsid w:val="00074F3C"/>
    <w:rsid w:val="000756F3"/>
    <w:rsid w:val="0007637D"/>
    <w:rsid w:val="00084F42"/>
    <w:rsid w:val="000902FD"/>
    <w:rsid w:val="000A0C33"/>
    <w:rsid w:val="000A1B3B"/>
    <w:rsid w:val="000A466A"/>
    <w:rsid w:val="000A674F"/>
    <w:rsid w:val="000B301C"/>
    <w:rsid w:val="000B5ED2"/>
    <w:rsid w:val="000C035B"/>
    <w:rsid w:val="000D292F"/>
    <w:rsid w:val="000D3D1A"/>
    <w:rsid w:val="000D5402"/>
    <w:rsid w:val="000E3F1A"/>
    <w:rsid w:val="000E668F"/>
    <w:rsid w:val="000E676D"/>
    <w:rsid w:val="000F0462"/>
    <w:rsid w:val="000F3750"/>
    <w:rsid w:val="000F57E1"/>
    <w:rsid w:val="000F7FA9"/>
    <w:rsid w:val="00104A90"/>
    <w:rsid w:val="0011121A"/>
    <w:rsid w:val="0011533B"/>
    <w:rsid w:val="00116576"/>
    <w:rsid w:val="00125AE1"/>
    <w:rsid w:val="001279BD"/>
    <w:rsid w:val="00130421"/>
    <w:rsid w:val="00133BE8"/>
    <w:rsid w:val="0014283F"/>
    <w:rsid w:val="001471D4"/>
    <w:rsid w:val="00151759"/>
    <w:rsid w:val="001600C4"/>
    <w:rsid w:val="0016143E"/>
    <w:rsid w:val="001654BC"/>
    <w:rsid w:val="0016684D"/>
    <w:rsid w:val="001669A9"/>
    <w:rsid w:val="00167E96"/>
    <w:rsid w:val="00182929"/>
    <w:rsid w:val="0018742D"/>
    <w:rsid w:val="00194CF4"/>
    <w:rsid w:val="001961E6"/>
    <w:rsid w:val="00197AE3"/>
    <w:rsid w:val="001A0530"/>
    <w:rsid w:val="001A2A2D"/>
    <w:rsid w:val="001A3844"/>
    <w:rsid w:val="001A6245"/>
    <w:rsid w:val="001B1C1A"/>
    <w:rsid w:val="001B3929"/>
    <w:rsid w:val="001B4108"/>
    <w:rsid w:val="001B61F9"/>
    <w:rsid w:val="001C1A57"/>
    <w:rsid w:val="001C25A5"/>
    <w:rsid w:val="001C5D7C"/>
    <w:rsid w:val="001D5EBC"/>
    <w:rsid w:val="001E1305"/>
    <w:rsid w:val="001E16D9"/>
    <w:rsid w:val="001E208F"/>
    <w:rsid w:val="001E3AB7"/>
    <w:rsid w:val="001F1FC8"/>
    <w:rsid w:val="001F67C7"/>
    <w:rsid w:val="00201B92"/>
    <w:rsid w:val="0020417E"/>
    <w:rsid w:val="0020560D"/>
    <w:rsid w:val="00207730"/>
    <w:rsid w:val="00212B09"/>
    <w:rsid w:val="002139A6"/>
    <w:rsid w:val="00220488"/>
    <w:rsid w:val="00220740"/>
    <w:rsid w:val="00227FEC"/>
    <w:rsid w:val="00232A58"/>
    <w:rsid w:val="00235239"/>
    <w:rsid w:val="002361E6"/>
    <w:rsid w:val="0024310B"/>
    <w:rsid w:val="002471A9"/>
    <w:rsid w:val="00252650"/>
    <w:rsid w:val="00263962"/>
    <w:rsid w:val="00274400"/>
    <w:rsid w:val="00275B83"/>
    <w:rsid w:val="002763EC"/>
    <w:rsid w:val="00280A99"/>
    <w:rsid w:val="002837E7"/>
    <w:rsid w:val="00283FD1"/>
    <w:rsid w:val="002848FE"/>
    <w:rsid w:val="00284E53"/>
    <w:rsid w:val="002908A7"/>
    <w:rsid w:val="00290D73"/>
    <w:rsid w:val="00291DEE"/>
    <w:rsid w:val="002A157A"/>
    <w:rsid w:val="002A3BDE"/>
    <w:rsid w:val="002A785D"/>
    <w:rsid w:val="002B0ACE"/>
    <w:rsid w:val="002B0AEE"/>
    <w:rsid w:val="002B334E"/>
    <w:rsid w:val="002C190A"/>
    <w:rsid w:val="002C3729"/>
    <w:rsid w:val="002C54A5"/>
    <w:rsid w:val="002D2B19"/>
    <w:rsid w:val="002D6B26"/>
    <w:rsid w:val="002E30D5"/>
    <w:rsid w:val="002E5FDD"/>
    <w:rsid w:val="002E6DC4"/>
    <w:rsid w:val="002F100C"/>
    <w:rsid w:val="002F1C26"/>
    <w:rsid w:val="002F495C"/>
    <w:rsid w:val="002F6F8E"/>
    <w:rsid w:val="0030018E"/>
    <w:rsid w:val="00302FB1"/>
    <w:rsid w:val="003031BE"/>
    <w:rsid w:val="003041FE"/>
    <w:rsid w:val="00306ADF"/>
    <w:rsid w:val="003100C1"/>
    <w:rsid w:val="00317292"/>
    <w:rsid w:val="00323331"/>
    <w:rsid w:val="00330287"/>
    <w:rsid w:val="00331AF3"/>
    <w:rsid w:val="003323CE"/>
    <w:rsid w:val="003338B6"/>
    <w:rsid w:val="003428FE"/>
    <w:rsid w:val="00342CE3"/>
    <w:rsid w:val="003466EE"/>
    <w:rsid w:val="00347BCF"/>
    <w:rsid w:val="00347EFD"/>
    <w:rsid w:val="00357ED1"/>
    <w:rsid w:val="00365C1B"/>
    <w:rsid w:val="00367AA0"/>
    <w:rsid w:val="00367FA3"/>
    <w:rsid w:val="00377E69"/>
    <w:rsid w:val="00381952"/>
    <w:rsid w:val="003843EC"/>
    <w:rsid w:val="003879E4"/>
    <w:rsid w:val="00390373"/>
    <w:rsid w:val="00391FB0"/>
    <w:rsid w:val="003930D0"/>
    <w:rsid w:val="00396474"/>
    <w:rsid w:val="003A4D3C"/>
    <w:rsid w:val="003A5A00"/>
    <w:rsid w:val="003A7B8C"/>
    <w:rsid w:val="003B64FD"/>
    <w:rsid w:val="003B679D"/>
    <w:rsid w:val="003D08D6"/>
    <w:rsid w:val="003D3D2F"/>
    <w:rsid w:val="003D6901"/>
    <w:rsid w:val="003D6ADE"/>
    <w:rsid w:val="003E5CD8"/>
    <w:rsid w:val="003E794D"/>
    <w:rsid w:val="003F2554"/>
    <w:rsid w:val="003F4666"/>
    <w:rsid w:val="003F7D22"/>
    <w:rsid w:val="004011E7"/>
    <w:rsid w:val="004116B5"/>
    <w:rsid w:val="004153B8"/>
    <w:rsid w:val="0041549F"/>
    <w:rsid w:val="004176FA"/>
    <w:rsid w:val="00420D56"/>
    <w:rsid w:val="0042350A"/>
    <w:rsid w:val="00425518"/>
    <w:rsid w:val="00425D52"/>
    <w:rsid w:val="00431AD2"/>
    <w:rsid w:val="004329EB"/>
    <w:rsid w:val="00433F2B"/>
    <w:rsid w:val="00434F93"/>
    <w:rsid w:val="00441112"/>
    <w:rsid w:val="004474A2"/>
    <w:rsid w:val="004478AF"/>
    <w:rsid w:val="00451475"/>
    <w:rsid w:val="00452E73"/>
    <w:rsid w:val="00453E52"/>
    <w:rsid w:val="004552FC"/>
    <w:rsid w:val="00461181"/>
    <w:rsid w:val="00461D61"/>
    <w:rsid w:val="004700E8"/>
    <w:rsid w:val="00474F33"/>
    <w:rsid w:val="00475F8E"/>
    <w:rsid w:val="00483BE1"/>
    <w:rsid w:val="004843B7"/>
    <w:rsid w:val="00491A30"/>
    <w:rsid w:val="004976C8"/>
    <w:rsid w:val="004A0660"/>
    <w:rsid w:val="004A2A01"/>
    <w:rsid w:val="004A6066"/>
    <w:rsid w:val="004A7120"/>
    <w:rsid w:val="004A71EC"/>
    <w:rsid w:val="004C4D42"/>
    <w:rsid w:val="004D0705"/>
    <w:rsid w:val="004D1528"/>
    <w:rsid w:val="004E6C6E"/>
    <w:rsid w:val="004F0969"/>
    <w:rsid w:val="004F7605"/>
    <w:rsid w:val="0050026C"/>
    <w:rsid w:val="00502ED7"/>
    <w:rsid w:val="00504088"/>
    <w:rsid w:val="005075C0"/>
    <w:rsid w:val="0051530C"/>
    <w:rsid w:val="0051572A"/>
    <w:rsid w:val="00517A65"/>
    <w:rsid w:val="00525B51"/>
    <w:rsid w:val="0053157B"/>
    <w:rsid w:val="0053358A"/>
    <w:rsid w:val="00542B2C"/>
    <w:rsid w:val="005520E6"/>
    <w:rsid w:val="00555594"/>
    <w:rsid w:val="00555A8F"/>
    <w:rsid w:val="005571E8"/>
    <w:rsid w:val="005618AE"/>
    <w:rsid w:val="005620B3"/>
    <w:rsid w:val="00571413"/>
    <w:rsid w:val="00572EC9"/>
    <w:rsid w:val="00597F29"/>
    <w:rsid w:val="005A1D7D"/>
    <w:rsid w:val="005A6D74"/>
    <w:rsid w:val="005B338B"/>
    <w:rsid w:val="005C135F"/>
    <w:rsid w:val="005C1FF1"/>
    <w:rsid w:val="005C24A8"/>
    <w:rsid w:val="005C47E6"/>
    <w:rsid w:val="005C5187"/>
    <w:rsid w:val="005C75E4"/>
    <w:rsid w:val="005D2614"/>
    <w:rsid w:val="005D3192"/>
    <w:rsid w:val="005D6BCE"/>
    <w:rsid w:val="005D7525"/>
    <w:rsid w:val="005D7790"/>
    <w:rsid w:val="005D79F2"/>
    <w:rsid w:val="005E0E08"/>
    <w:rsid w:val="005E3244"/>
    <w:rsid w:val="005E4750"/>
    <w:rsid w:val="005E6801"/>
    <w:rsid w:val="005F334C"/>
    <w:rsid w:val="005F3352"/>
    <w:rsid w:val="00603B0A"/>
    <w:rsid w:val="00604EF5"/>
    <w:rsid w:val="00607813"/>
    <w:rsid w:val="00607998"/>
    <w:rsid w:val="00607C04"/>
    <w:rsid w:val="00610B97"/>
    <w:rsid w:val="00612840"/>
    <w:rsid w:val="0061708C"/>
    <w:rsid w:val="0062175A"/>
    <w:rsid w:val="00623C26"/>
    <w:rsid w:val="0063565D"/>
    <w:rsid w:val="00647F05"/>
    <w:rsid w:val="0065260F"/>
    <w:rsid w:val="00654B22"/>
    <w:rsid w:val="006558C8"/>
    <w:rsid w:val="006569F1"/>
    <w:rsid w:val="00657AF9"/>
    <w:rsid w:val="006601B7"/>
    <w:rsid w:val="00660270"/>
    <w:rsid w:val="00662112"/>
    <w:rsid w:val="0066283D"/>
    <w:rsid w:val="00662B7D"/>
    <w:rsid w:val="006631E5"/>
    <w:rsid w:val="006655A4"/>
    <w:rsid w:val="00665DF4"/>
    <w:rsid w:val="00666D00"/>
    <w:rsid w:val="00674F12"/>
    <w:rsid w:val="006762AB"/>
    <w:rsid w:val="00677878"/>
    <w:rsid w:val="00685741"/>
    <w:rsid w:val="00686113"/>
    <w:rsid w:val="0069344F"/>
    <w:rsid w:val="00694EB7"/>
    <w:rsid w:val="00694EFD"/>
    <w:rsid w:val="006A4EB1"/>
    <w:rsid w:val="006A6842"/>
    <w:rsid w:val="006B1CBC"/>
    <w:rsid w:val="006B4249"/>
    <w:rsid w:val="006B4995"/>
    <w:rsid w:val="006B748F"/>
    <w:rsid w:val="006C59AD"/>
    <w:rsid w:val="006D565C"/>
    <w:rsid w:val="006E648B"/>
    <w:rsid w:val="006E77C0"/>
    <w:rsid w:val="006F0706"/>
    <w:rsid w:val="006F18FB"/>
    <w:rsid w:val="006F2F7B"/>
    <w:rsid w:val="007027AE"/>
    <w:rsid w:val="007034E9"/>
    <w:rsid w:val="00704811"/>
    <w:rsid w:val="00707552"/>
    <w:rsid w:val="00714FD3"/>
    <w:rsid w:val="00716DCC"/>
    <w:rsid w:val="00717487"/>
    <w:rsid w:val="007179CB"/>
    <w:rsid w:val="00743F18"/>
    <w:rsid w:val="00745C83"/>
    <w:rsid w:val="00750801"/>
    <w:rsid w:val="00751A33"/>
    <w:rsid w:val="007613D6"/>
    <w:rsid w:val="00777D21"/>
    <w:rsid w:val="00780A50"/>
    <w:rsid w:val="00790B7C"/>
    <w:rsid w:val="007918EF"/>
    <w:rsid w:val="007971B1"/>
    <w:rsid w:val="007A5AB4"/>
    <w:rsid w:val="007B5961"/>
    <w:rsid w:val="007C42EC"/>
    <w:rsid w:val="007E2425"/>
    <w:rsid w:val="007E2BF2"/>
    <w:rsid w:val="007E4BCE"/>
    <w:rsid w:val="007F61FC"/>
    <w:rsid w:val="007F6247"/>
    <w:rsid w:val="00812277"/>
    <w:rsid w:val="00813E81"/>
    <w:rsid w:val="008153A8"/>
    <w:rsid w:val="00820B1A"/>
    <w:rsid w:val="00821072"/>
    <w:rsid w:val="00825F7C"/>
    <w:rsid w:val="00827DC2"/>
    <w:rsid w:val="00840D18"/>
    <w:rsid w:val="0084180B"/>
    <w:rsid w:val="00844A13"/>
    <w:rsid w:val="00851C4A"/>
    <w:rsid w:val="00852AC5"/>
    <w:rsid w:val="00855890"/>
    <w:rsid w:val="00856D6F"/>
    <w:rsid w:val="0086112E"/>
    <w:rsid w:val="0086687F"/>
    <w:rsid w:val="008673D0"/>
    <w:rsid w:val="00870D2F"/>
    <w:rsid w:val="0087599F"/>
    <w:rsid w:val="00885317"/>
    <w:rsid w:val="008863B6"/>
    <w:rsid w:val="00894E56"/>
    <w:rsid w:val="008A221E"/>
    <w:rsid w:val="008A4C73"/>
    <w:rsid w:val="008A7B8C"/>
    <w:rsid w:val="008B37DC"/>
    <w:rsid w:val="008C039A"/>
    <w:rsid w:val="008C509B"/>
    <w:rsid w:val="008D231B"/>
    <w:rsid w:val="008D7A3E"/>
    <w:rsid w:val="008E3420"/>
    <w:rsid w:val="008E42AC"/>
    <w:rsid w:val="008E5E9C"/>
    <w:rsid w:val="008F4ECF"/>
    <w:rsid w:val="0090637C"/>
    <w:rsid w:val="00914BCE"/>
    <w:rsid w:val="009169B2"/>
    <w:rsid w:val="00916B2F"/>
    <w:rsid w:val="009174B1"/>
    <w:rsid w:val="00917B36"/>
    <w:rsid w:val="00921DAA"/>
    <w:rsid w:val="00923537"/>
    <w:rsid w:val="00925823"/>
    <w:rsid w:val="009263F8"/>
    <w:rsid w:val="00930114"/>
    <w:rsid w:val="00933B97"/>
    <w:rsid w:val="00945779"/>
    <w:rsid w:val="0094634B"/>
    <w:rsid w:val="00947D03"/>
    <w:rsid w:val="00954B14"/>
    <w:rsid w:val="0096161A"/>
    <w:rsid w:val="00963B64"/>
    <w:rsid w:val="00966E91"/>
    <w:rsid w:val="00972C14"/>
    <w:rsid w:val="009746B2"/>
    <w:rsid w:val="00976363"/>
    <w:rsid w:val="00976E3B"/>
    <w:rsid w:val="00977D5C"/>
    <w:rsid w:val="00977EBE"/>
    <w:rsid w:val="00985F50"/>
    <w:rsid w:val="009916A4"/>
    <w:rsid w:val="009B540F"/>
    <w:rsid w:val="009B67D1"/>
    <w:rsid w:val="009C0404"/>
    <w:rsid w:val="009C5BE1"/>
    <w:rsid w:val="009D749F"/>
    <w:rsid w:val="009E4C2E"/>
    <w:rsid w:val="009F03D0"/>
    <w:rsid w:val="009F21F5"/>
    <w:rsid w:val="009F5002"/>
    <w:rsid w:val="00A02ED2"/>
    <w:rsid w:val="00A15C3A"/>
    <w:rsid w:val="00A231BD"/>
    <w:rsid w:val="00A308D5"/>
    <w:rsid w:val="00A32812"/>
    <w:rsid w:val="00A45A00"/>
    <w:rsid w:val="00A51A56"/>
    <w:rsid w:val="00A52420"/>
    <w:rsid w:val="00A5293A"/>
    <w:rsid w:val="00A5389F"/>
    <w:rsid w:val="00A549AB"/>
    <w:rsid w:val="00A55BC1"/>
    <w:rsid w:val="00A55DE7"/>
    <w:rsid w:val="00A574F5"/>
    <w:rsid w:val="00A61075"/>
    <w:rsid w:val="00A6555E"/>
    <w:rsid w:val="00A665EB"/>
    <w:rsid w:val="00A81905"/>
    <w:rsid w:val="00A840C6"/>
    <w:rsid w:val="00A842D9"/>
    <w:rsid w:val="00A859D8"/>
    <w:rsid w:val="00A907C3"/>
    <w:rsid w:val="00A90F7C"/>
    <w:rsid w:val="00A91236"/>
    <w:rsid w:val="00AA4339"/>
    <w:rsid w:val="00AA7234"/>
    <w:rsid w:val="00AB20F3"/>
    <w:rsid w:val="00AB5209"/>
    <w:rsid w:val="00AB603E"/>
    <w:rsid w:val="00AB7870"/>
    <w:rsid w:val="00AC101B"/>
    <w:rsid w:val="00AC3010"/>
    <w:rsid w:val="00AC39CD"/>
    <w:rsid w:val="00AC3DDD"/>
    <w:rsid w:val="00AE2F5E"/>
    <w:rsid w:val="00AE3FFA"/>
    <w:rsid w:val="00AE6367"/>
    <w:rsid w:val="00AF7178"/>
    <w:rsid w:val="00AF753D"/>
    <w:rsid w:val="00B02630"/>
    <w:rsid w:val="00B12705"/>
    <w:rsid w:val="00B12E53"/>
    <w:rsid w:val="00B13A88"/>
    <w:rsid w:val="00B1533C"/>
    <w:rsid w:val="00B17AB1"/>
    <w:rsid w:val="00B2017E"/>
    <w:rsid w:val="00B22B09"/>
    <w:rsid w:val="00B354A6"/>
    <w:rsid w:val="00B36FC0"/>
    <w:rsid w:val="00B427DA"/>
    <w:rsid w:val="00B464F7"/>
    <w:rsid w:val="00B4785F"/>
    <w:rsid w:val="00B47D4D"/>
    <w:rsid w:val="00B54288"/>
    <w:rsid w:val="00B55C44"/>
    <w:rsid w:val="00B604AE"/>
    <w:rsid w:val="00B71D21"/>
    <w:rsid w:val="00B75646"/>
    <w:rsid w:val="00B77C42"/>
    <w:rsid w:val="00B82597"/>
    <w:rsid w:val="00B83786"/>
    <w:rsid w:val="00B85B5D"/>
    <w:rsid w:val="00B87C95"/>
    <w:rsid w:val="00B9006B"/>
    <w:rsid w:val="00B93CD9"/>
    <w:rsid w:val="00B97AF7"/>
    <w:rsid w:val="00BA1B72"/>
    <w:rsid w:val="00BA5F97"/>
    <w:rsid w:val="00BB2BCA"/>
    <w:rsid w:val="00BB61F4"/>
    <w:rsid w:val="00BB6A04"/>
    <w:rsid w:val="00BC1664"/>
    <w:rsid w:val="00BC7841"/>
    <w:rsid w:val="00BD22A8"/>
    <w:rsid w:val="00BD7C35"/>
    <w:rsid w:val="00BF2BAF"/>
    <w:rsid w:val="00BF4E14"/>
    <w:rsid w:val="00BF6A7C"/>
    <w:rsid w:val="00C0131F"/>
    <w:rsid w:val="00C10FF0"/>
    <w:rsid w:val="00C121BE"/>
    <w:rsid w:val="00C23CAC"/>
    <w:rsid w:val="00C27407"/>
    <w:rsid w:val="00C31F64"/>
    <w:rsid w:val="00C34152"/>
    <w:rsid w:val="00C3762F"/>
    <w:rsid w:val="00C4065A"/>
    <w:rsid w:val="00C40970"/>
    <w:rsid w:val="00C421F7"/>
    <w:rsid w:val="00C43562"/>
    <w:rsid w:val="00C43CE1"/>
    <w:rsid w:val="00C46020"/>
    <w:rsid w:val="00C503BC"/>
    <w:rsid w:val="00C5460C"/>
    <w:rsid w:val="00C654D5"/>
    <w:rsid w:val="00C73C69"/>
    <w:rsid w:val="00C84EF0"/>
    <w:rsid w:val="00C93499"/>
    <w:rsid w:val="00C95996"/>
    <w:rsid w:val="00CA1EA0"/>
    <w:rsid w:val="00CA29D1"/>
    <w:rsid w:val="00CA73FD"/>
    <w:rsid w:val="00CB6DBB"/>
    <w:rsid w:val="00CC2AFB"/>
    <w:rsid w:val="00CC652E"/>
    <w:rsid w:val="00CC746E"/>
    <w:rsid w:val="00CD4486"/>
    <w:rsid w:val="00CE0F30"/>
    <w:rsid w:val="00CF3473"/>
    <w:rsid w:val="00D017C5"/>
    <w:rsid w:val="00D02999"/>
    <w:rsid w:val="00D02A29"/>
    <w:rsid w:val="00D10DE6"/>
    <w:rsid w:val="00D1113B"/>
    <w:rsid w:val="00D14DDA"/>
    <w:rsid w:val="00D1668F"/>
    <w:rsid w:val="00D170C6"/>
    <w:rsid w:val="00D21570"/>
    <w:rsid w:val="00D22355"/>
    <w:rsid w:val="00D2501A"/>
    <w:rsid w:val="00D26725"/>
    <w:rsid w:val="00D30753"/>
    <w:rsid w:val="00D320EC"/>
    <w:rsid w:val="00D36B6B"/>
    <w:rsid w:val="00D41F75"/>
    <w:rsid w:val="00D42E8E"/>
    <w:rsid w:val="00D4312E"/>
    <w:rsid w:val="00D4770F"/>
    <w:rsid w:val="00D51283"/>
    <w:rsid w:val="00D51A98"/>
    <w:rsid w:val="00D544B3"/>
    <w:rsid w:val="00D54535"/>
    <w:rsid w:val="00D61307"/>
    <w:rsid w:val="00D62CA4"/>
    <w:rsid w:val="00D74BFA"/>
    <w:rsid w:val="00D772A1"/>
    <w:rsid w:val="00D91C14"/>
    <w:rsid w:val="00D92AF2"/>
    <w:rsid w:val="00D9319B"/>
    <w:rsid w:val="00DA5F78"/>
    <w:rsid w:val="00DB0713"/>
    <w:rsid w:val="00DB08ED"/>
    <w:rsid w:val="00DB36F1"/>
    <w:rsid w:val="00DB60F9"/>
    <w:rsid w:val="00DC220C"/>
    <w:rsid w:val="00DC5A9D"/>
    <w:rsid w:val="00DD3365"/>
    <w:rsid w:val="00DD3575"/>
    <w:rsid w:val="00DD459F"/>
    <w:rsid w:val="00DD6313"/>
    <w:rsid w:val="00DE4EC1"/>
    <w:rsid w:val="00DE5DD3"/>
    <w:rsid w:val="00DF3172"/>
    <w:rsid w:val="00DF42EB"/>
    <w:rsid w:val="00DF7308"/>
    <w:rsid w:val="00DF7438"/>
    <w:rsid w:val="00E00099"/>
    <w:rsid w:val="00E01617"/>
    <w:rsid w:val="00E05A8B"/>
    <w:rsid w:val="00E1050B"/>
    <w:rsid w:val="00E14123"/>
    <w:rsid w:val="00E150E8"/>
    <w:rsid w:val="00E17A72"/>
    <w:rsid w:val="00E22AE6"/>
    <w:rsid w:val="00E232B9"/>
    <w:rsid w:val="00E33026"/>
    <w:rsid w:val="00E35686"/>
    <w:rsid w:val="00E43569"/>
    <w:rsid w:val="00E504F9"/>
    <w:rsid w:val="00E5474B"/>
    <w:rsid w:val="00E54EF5"/>
    <w:rsid w:val="00E55414"/>
    <w:rsid w:val="00E6085D"/>
    <w:rsid w:val="00E66DD9"/>
    <w:rsid w:val="00E67F6F"/>
    <w:rsid w:val="00E70F74"/>
    <w:rsid w:val="00E73148"/>
    <w:rsid w:val="00E7346A"/>
    <w:rsid w:val="00E75868"/>
    <w:rsid w:val="00E75A0B"/>
    <w:rsid w:val="00E76F64"/>
    <w:rsid w:val="00E82A71"/>
    <w:rsid w:val="00E86AD1"/>
    <w:rsid w:val="00E87E91"/>
    <w:rsid w:val="00E92DDF"/>
    <w:rsid w:val="00EA17E8"/>
    <w:rsid w:val="00EC2431"/>
    <w:rsid w:val="00EC4CD3"/>
    <w:rsid w:val="00EC6106"/>
    <w:rsid w:val="00ED19C1"/>
    <w:rsid w:val="00ED268C"/>
    <w:rsid w:val="00ED761C"/>
    <w:rsid w:val="00EE0BBD"/>
    <w:rsid w:val="00EE2A3B"/>
    <w:rsid w:val="00EE64AF"/>
    <w:rsid w:val="00EE66AE"/>
    <w:rsid w:val="00EF176C"/>
    <w:rsid w:val="00EF1E31"/>
    <w:rsid w:val="00EF2247"/>
    <w:rsid w:val="00EF22CB"/>
    <w:rsid w:val="00EF2FE1"/>
    <w:rsid w:val="00EF47E7"/>
    <w:rsid w:val="00F00519"/>
    <w:rsid w:val="00F022A2"/>
    <w:rsid w:val="00F0500A"/>
    <w:rsid w:val="00F06945"/>
    <w:rsid w:val="00F074B2"/>
    <w:rsid w:val="00F07BAB"/>
    <w:rsid w:val="00F07BF6"/>
    <w:rsid w:val="00F1101B"/>
    <w:rsid w:val="00F135A9"/>
    <w:rsid w:val="00F20115"/>
    <w:rsid w:val="00F3249E"/>
    <w:rsid w:val="00F36E44"/>
    <w:rsid w:val="00F45D15"/>
    <w:rsid w:val="00F47C98"/>
    <w:rsid w:val="00F50431"/>
    <w:rsid w:val="00F54E51"/>
    <w:rsid w:val="00F657D9"/>
    <w:rsid w:val="00F67BCB"/>
    <w:rsid w:val="00F70EC5"/>
    <w:rsid w:val="00F775DF"/>
    <w:rsid w:val="00F8007A"/>
    <w:rsid w:val="00F875CE"/>
    <w:rsid w:val="00F950C6"/>
    <w:rsid w:val="00F96B64"/>
    <w:rsid w:val="00F96FA0"/>
    <w:rsid w:val="00FB118E"/>
    <w:rsid w:val="00FB36FF"/>
    <w:rsid w:val="00FB49DF"/>
    <w:rsid w:val="00FB5F4F"/>
    <w:rsid w:val="00FC0F31"/>
    <w:rsid w:val="00FC17A2"/>
    <w:rsid w:val="00FC5E7A"/>
    <w:rsid w:val="00FC6A5A"/>
    <w:rsid w:val="00FD58ED"/>
    <w:rsid w:val="00FE1C75"/>
    <w:rsid w:val="00FE2EC8"/>
    <w:rsid w:val="00FE4A6C"/>
    <w:rsid w:val="00FE67C6"/>
    <w:rsid w:val="00FE78B2"/>
    <w:rsid w:val="00FF2147"/>
    <w:rsid w:val="00FF303E"/>
    <w:rsid w:val="00FF66D9"/>
    <w:rsid w:val="00FF6A50"/>
  </w:rsids>
  <m:mathPr>
    <m:mathFont m:val="Cambria Math"/>
    <m:brkBin m:val="before"/>
    <m:brkBinSub m:val="--"/>
    <m:smallFrac/>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9D1"/>
    <w:rPr>
      <w:sz w:val="24"/>
      <w:szCs w:val="24"/>
      <w:lang w:val="es-ES" w:eastAsia="es-ES"/>
    </w:rPr>
  </w:style>
  <w:style w:type="paragraph" w:styleId="Ttulo1">
    <w:name w:val="heading 1"/>
    <w:basedOn w:val="Normal"/>
    <w:next w:val="Normal"/>
    <w:qFormat/>
    <w:rsid w:val="00CA29D1"/>
    <w:pPr>
      <w:keepNext/>
      <w:outlineLvl w:val="0"/>
    </w:pPr>
    <w:rPr>
      <w:rFonts w:ascii="Arial" w:hAnsi="Arial" w:cs="Arial"/>
      <w:b/>
      <w:bCs/>
      <w:color w:val="000080"/>
      <w:sz w:val="20"/>
      <w:lang w:val="es-ES_tradnl"/>
    </w:rPr>
  </w:style>
  <w:style w:type="paragraph" w:styleId="Ttulo2">
    <w:name w:val="heading 2"/>
    <w:basedOn w:val="Normal"/>
    <w:next w:val="Normal"/>
    <w:qFormat/>
    <w:rsid w:val="00CA29D1"/>
    <w:pPr>
      <w:keepNext/>
      <w:jc w:val="both"/>
      <w:outlineLvl w:val="1"/>
    </w:pPr>
    <w:rPr>
      <w:rFonts w:ascii="Courier New" w:hAnsi="Courier New" w:cs="Courier New"/>
      <w:b/>
      <w:bCs/>
      <w:color w:val="0000FF"/>
      <w:sz w:val="20"/>
      <w:lang w:val="es-ES_tradnl"/>
    </w:rPr>
  </w:style>
  <w:style w:type="paragraph" w:styleId="Ttulo3">
    <w:name w:val="heading 3"/>
    <w:basedOn w:val="Normal"/>
    <w:next w:val="Normal"/>
    <w:qFormat/>
    <w:rsid w:val="00CA29D1"/>
    <w:pPr>
      <w:keepNext/>
      <w:spacing w:line="360" w:lineRule="auto"/>
      <w:jc w:val="center"/>
      <w:outlineLvl w:val="2"/>
    </w:pPr>
    <w:rPr>
      <w:rFonts w:ascii="Courier New" w:hAnsi="Courier New" w:cs="Courier New"/>
      <w:b/>
      <w:bCs/>
      <w:color w:val="000000"/>
      <w:lang w:val="es-ES_tradnl"/>
    </w:rPr>
  </w:style>
  <w:style w:type="paragraph" w:styleId="Ttulo4">
    <w:name w:val="heading 4"/>
    <w:basedOn w:val="Normal"/>
    <w:next w:val="Normal"/>
    <w:qFormat/>
    <w:rsid w:val="00CA29D1"/>
    <w:pPr>
      <w:keepNext/>
      <w:spacing w:line="360" w:lineRule="auto"/>
      <w:jc w:val="both"/>
      <w:outlineLvl w:val="3"/>
    </w:pPr>
    <w:rPr>
      <w:rFonts w:ascii="Courier New" w:hAnsi="Courier New" w:cs="Courier New"/>
      <w:b/>
      <w:bCs/>
      <w:color w:val="00000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CA29D1"/>
    <w:pPr>
      <w:tabs>
        <w:tab w:val="center" w:pos="4252"/>
        <w:tab w:val="right" w:pos="8504"/>
      </w:tabs>
    </w:pPr>
  </w:style>
  <w:style w:type="paragraph" w:styleId="Piedepgina">
    <w:name w:val="footer"/>
    <w:basedOn w:val="Normal"/>
    <w:rsid w:val="00CA29D1"/>
    <w:pPr>
      <w:tabs>
        <w:tab w:val="center" w:pos="4252"/>
        <w:tab w:val="right" w:pos="8504"/>
      </w:tabs>
    </w:pPr>
  </w:style>
  <w:style w:type="paragraph" w:styleId="Textoindependiente">
    <w:name w:val="Body Text"/>
    <w:basedOn w:val="Normal"/>
    <w:link w:val="TextoindependienteCar"/>
    <w:rsid w:val="00CA29D1"/>
    <w:pPr>
      <w:jc w:val="both"/>
    </w:pPr>
    <w:rPr>
      <w:lang w:val="es-ES_tradnl"/>
    </w:rPr>
  </w:style>
  <w:style w:type="paragraph" w:styleId="Textoindependiente2">
    <w:name w:val="Body Text 2"/>
    <w:basedOn w:val="Normal"/>
    <w:rsid w:val="00CA29D1"/>
    <w:pPr>
      <w:jc w:val="both"/>
    </w:pPr>
    <w:rPr>
      <w:rFonts w:ascii="Arial Narrow" w:hAnsi="Arial Narrow"/>
      <w:color w:val="000000"/>
      <w:sz w:val="22"/>
    </w:rPr>
  </w:style>
  <w:style w:type="paragraph" w:styleId="Textoindependiente3">
    <w:name w:val="Body Text 3"/>
    <w:basedOn w:val="Normal"/>
    <w:rsid w:val="00CA29D1"/>
    <w:pPr>
      <w:spacing w:line="360" w:lineRule="auto"/>
      <w:jc w:val="both"/>
    </w:pPr>
    <w:rPr>
      <w:rFonts w:ascii="Arial" w:hAnsi="Arial" w:cs="Arial"/>
      <w:color w:val="000080"/>
      <w:sz w:val="20"/>
      <w:lang w:val="es-ES_tradnl"/>
    </w:rPr>
  </w:style>
  <w:style w:type="paragraph" w:styleId="Sangradetextonormal">
    <w:name w:val="Body Text Indent"/>
    <w:basedOn w:val="Normal"/>
    <w:link w:val="SangradetextonormalCar"/>
    <w:rsid w:val="00CA29D1"/>
    <w:pPr>
      <w:ind w:left="390"/>
      <w:jc w:val="both"/>
    </w:pPr>
    <w:rPr>
      <w:i/>
      <w:sz w:val="28"/>
      <w:szCs w:val="20"/>
    </w:rPr>
  </w:style>
  <w:style w:type="paragraph" w:customStyle="1" w:styleId="Estilo">
    <w:name w:val="Estilo"/>
    <w:rsid w:val="00CA29D1"/>
    <w:pPr>
      <w:widowControl w:val="0"/>
      <w:autoSpaceDE w:val="0"/>
      <w:autoSpaceDN w:val="0"/>
      <w:adjustRightInd w:val="0"/>
    </w:pPr>
    <w:rPr>
      <w:rFonts w:ascii="Arial" w:hAnsi="Arial" w:cs="Arial"/>
      <w:sz w:val="24"/>
      <w:szCs w:val="24"/>
      <w:lang w:val="es-ES" w:eastAsia="es-ES"/>
    </w:rPr>
  </w:style>
  <w:style w:type="paragraph" w:styleId="Sangra2detindependiente">
    <w:name w:val="Body Text Indent 2"/>
    <w:basedOn w:val="Normal"/>
    <w:rsid w:val="00CA29D1"/>
    <w:pPr>
      <w:spacing w:line="360" w:lineRule="auto"/>
      <w:ind w:left="360"/>
      <w:jc w:val="center"/>
    </w:pPr>
    <w:rPr>
      <w:rFonts w:ascii="Courier New" w:hAnsi="Courier New" w:cs="Courier New"/>
      <w:b/>
      <w:bCs/>
      <w:color w:val="000080"/>
      <w:lang w:val="es-ES_tradnl"/>
    </w:rPr>
  </w:style>
  <w:style w:type="paragraph" w:customStyle="1" w:styleId="Car1CarCarCar">
    <w:name w:val="Car1 Car Car Car"/>
    <w:basedOn w:val="Normal"/>
    <w:rsid w:val="00DC5A9D"/>
    <w:pPr>
      <w:spacing w:after="160" w:line="240" w:lineRule="exact"/>
    </w:pPr>
    <w:rPr>
      <w:rFonts w:ascii="Verdana" w:hAnsi="Verdana" w:cs="Verdana"/>
      <w:sz w:val="20"/>
      <w:szCs w:val="20"/>
      <w:lang w:val="en-US" w:eastAsia="en-US"/>
    </w:rPr>
  </w:style>
  <w:style w:type="table" w:styleId="Tablaconcuadrcula">
    <w:name w:val="Table Grid"/>
    <w:basedOn w:val="Tablanormal"/>
    <w:uiPriority w:val="59"/>
    <w:rsid w:val="002A78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semiHidden/>
    <w:rsid w:val="00821072"/>
    <w:rPr>
      <w:rFonts w:ascii="Tahoma" w:hAnsi="Tahoma" w:cs="Tahoma"/>
      <w:sz w:val="16"/>
      <w:szCs w:val="16"/>
    </w:rPr>
  </w:style>
  <w:style w:type="paragraph" w:customStyle="1" w:styleId="Car1CarCarCar0">
    <w:name w:val="Car1 Car Car Car"/>
    <w:basedOn w:val="Normal"/>
    <w:rsid w:val="006E77C0"/>
    <w:pPr>
      <w:spacing w:after="160" w:line="240" w:lineRule="exact"/>
    </w:pPr>
    <w:rPr>
      <w:rFonts w:ascii="Verdana" w:hAnsi="Verdana" w:cs="Verdana"/>
      <w:sz w:val="20"/>
      <w:szCs w:val="20"/>
      <w:lang w:val="en-US" w:eastAsia="en-US"/>
    </w:rPr>
  </w:style>
  <w:style w:type="paragraph" w:styleId="Prrafodelista">
    <w:name w:val="List Paragraph"/>
    <w:basedOn w:val="Normal"/>
    <w:qFormat/>
    <w:rsid w:val="00DF7308"/>
    <w:pPr>
      <w:ind w:left="720"/>
      <w:contextualSpacing/>
    </w:pPr>
  </w:style>
  <w:style w:type="character" w:styleId="Hipervnculo">
    <w:name w:val="Hyperlink"/>
    <w:basedOn w:val="Fuentedeprrafopredeter"/>
    <w:uiPriority w:val="99"/>
    <w:rsid w:val="00D74BFA"/>
    <w:rPr>
      <w:color w:val="0000FF" w:themeColor="hyperlink"/>
      <w:u w:val="single"/>
    </w:rPr>
  </w:style>
  <w:style w:type="paragraph" w:customStyle="1" w:styleId="Default">
    <w:name w:val="Default"/>
    <w:rsid w:val="00452E73"/>
    <w:pPr>
      <w:autoSpaceDE w:val="0"/>
      <w:autoSpaceDN w:val="0"/>
      <w:adjustRightInd w:val="0"/>
    </w:pPr>
    <w:rPr>
      <w:color w:val="000000"/>
      <w:sz w:val="24"/>
      <w:szCs w:val="24"/>
      <w:lang w:val="es-CR"/>
    </w:rPr>
  </w:style>
  <w:style w:type="paragraph" w:styleId="Sangra3detindependiente">
    <w:name w:val="Body Text Indent 3"/>
    <w:basedOn w:val="Normal"/>
    <w:link w:val="Sangra3detindependienteCar"/>
    <w:rsid w:val="004700E8"/>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4700E8"/>
    <w:rPr>
      <w:sz w:val="16"/>
      <w:szCs w:val="16"/>
      <w:lang w:val="es-ES" w:eastAsia="es-ES"/>
    </w:rPr>
  </w:style>
  <w:style w:type="character" w:customStyle="1" w:styleId="TextoindependienteCar">
    <w:name w:val="Texto independiente Car"/>
    <w:basedOn w:val="Fuentedeprrafopredeter"/>
    <w:link w:val="Textoindependiente"/>
    <w:rsid w:val="00263962"/>
    <w:rPr>
      <w:sz w:val="24"/>
      <w:szCs w:val="24"/>
      <w:lang w:eastAsia="es-ES"/>
    </w:rPr>
  </w:style>
  <w:style w:type="character" w:customStyle="1" w:styleId="SangradetextonormalCar">
    <w:name w:val="Sangría de texto normal Car"/>
    <w:basedOn w:val="Fuentedeprrafopredeter"/>
    <w:link w:val="Sangradetextonormal"/>
    <w:rsid w:val="00263962"/>
    <w:rPr>
      <w:i/>
      <w:sz w:val="28"/>
      <w:lang w:val="es-ES" w:eastAsia="es-ES"/>
    </w:rPr>
  </w:style>
  <w:style w:type="paragraph" w:styleId="Sinespaciado">
    <w:name w:val="No Spacing"/>
    <w:uiPriority w:val="1"/>
    <w:qFormat/>
    <w:rsid w:val="00856D6F"/>
    <w:rPr>
      <w:sz w:val="24"/>
      <w:szCs w:val="24"/>
      <w:lang w:val="en-US" w:eastAsia="es-ES"/>
    </w:rPr>
  </w:style>
  <w:style w:type="character" w:customStyle="1" w:styleId="apple-converted-space">
    <w:name w:val="apple-converted-space"/>
    <w:basedOn w:val="Fuentedeprrafopredeter"/>
    <w:rsid w:val="00856D6F"/>
  </w:style>
  <w:style w:type="character" w:customStyle="1" w:styleId="normaltextrun">
    <w:name w:val="normaltextrun"/>
    <w:basedOn w:val="Fuentedeprrafopredeter"/>
    <w:rsid w:val="00F657D9"/>
  </w:style>
  <w:style w:type="paragraph" w:styleId="Textonotapie">
    <w:name w:val="footnote text"/>
    <w:basedOn w:val="Normal"/>
    <w:link w:val="TextonotapieCar"/>
    <w:semiHidden/>
    <w:rsid w:val="00BB61F4"/>
    <w:rPr>
      <w:sz w:val="20"/>
      <w:szCs w:val="20"/>
      <w:lang w:val="es-CR"/>
    </w:rPr>
  </w:style>
  <w:style w:type="character" w:customStyle="1" w:styleId="TextonotapieCar">
    <w:name w:val="Texto nota pie Car"/>
    <w:basedOn w:val="Fuentedeprrafopredeter"/>
    <w:link w:val="Textonotapie"/>
    <w:semiHidden/>
    <w:rsid w:val="00BB61F4"/>
    <w:rPr>
      <w:lang w:val="es-CR" w:eastAsia="es-ES"/>
    </w:rPr>
  </w:style>
  <w:style w:type="character" w:customStyle="1" w:styleId="EncabezadoCar">
    <w:name w:val="Encabezado Car"/>
    <w:link w:val="Encabezado"/>
    <w:rsid w:val="00151759"/>
    <w:rPr>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9D1"/>
    <w:rPr>
      <w:sz w:val="24"/>
      <w:szCs w:val="24"/>
      <w:lang w:val="es-ES" w:eastAsia="es-ES"/>
    </w:rPr>
  </w:style>
  <w:style w:type="paragraph" w:styleId="Ttulo1">
    <w:name w:val="heading 1"/>
    <w:basedOn w:val="Normal"/>
    <w:next w:val="Normal"/>
    <w:qFormat/>
    <w:rsid w:val="00CA29D1"/>
    <w:pPr>
      <w:keepNext/>
      <w:outlineLvl w:val="0"/>
    </w:pPr>
    <w:rPr>
      <w:rFonts w:ascii="Arial" w:hAnsi="Arial" w:cs="Arial"/>
      <w:b/>
      <w:bCs/>
      <w:color w:val="000080"/>
      <w:sz w:val="20"/>
      <w:lang w:val="es-ES_tradnl"/>
    </w:rPr>
  </w:style>
  <w:style w:type="paragraph" w:styleId="Ttulo2">
    <w:name w:val="heading 2"/>
    <w:basedOn w:val="Normal"/>
    <w:next w:val="Normal"/>
    <w:qFormat/>
    <w:rsid w:val="00CA29D1"/>
    <w:pPr>
      <w:keepNext/>
      <w:jc w:val="both"/>
      <w:outlineLvl w:val="1"/>
    </w:pPr>
    <w:rPr>
      <w:rFonts w:ascii="Courier New" w:hAnsi="Courier New" w:cs="Courier New"/>
      <w:b/>
      <w:bCs/>
      <w:color w:val="0000FF"/>
      <w:sz w:val="20"/>
      <w:lang w:val="es-ES_tradnl"/>
    </w:rPr>
  </w:style>
  <w:style w:type="paragraph" w:styleId="Ttulo3">
    <w:name w:val="heading 3"/>
    <w:basedOn w:val="Normal"/>
    <w:next w:val="Normal"/>
    <w:qFormat/>
    <w:rsid w:val="00CA29D1"/>
    <w:pPr>
      <w:keepNext/>
      <w:spacing w:line="360" w:lineRule="auto"/>
      <w:jc w:val="center"/>
      <w:outlineLvl w:val="2"/>
    </w:pPr>
    <w:rPr>
      <w:rFonts w:ascii="Courier New" w:hAnsi="Courier New" w:cs="Courier New"/>
      <w:b/>
      <w:bCs/>
      <w:color w:val="000000"/>
      <w:lang w:val="es-ES_tradnl"/>
    </w:rPr>
  </w:style>
  <w:style w:type="paragraph" w:styleId="Ttulo4">
    <w:name w:val="heading 4"/>
    <w:basedOn w:val="Normal"/>
    <w:next w:val="Normal"/>
    <w:qFormat/>
    <w:rsid w:val="00CA29D1"/>
    <w:pPr>
      <w:keepNext/>
      <w:spacing w:line="360" w:lineRule="auto"/>
      <w:jc w:val="both"/>
      <w:outlineLvl w:val="3"/>
    </w:pPr>
    <w:rPr>
      <w:rFonts w:ascii="Courier New" w:hAnsi="Courier New" w:cs="Courier New"/>
      <w:b/>
      <w:bCs/>
      <w:color w:val="00000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CA29D1"/>
    <w:pPr>
      <w:tabs>
        <w:tab w:val="center" w:pos="4252"/>
        <w:tab w:val="right" w:pos="8504"/>
      </w:tabs>
    </w:pPr>
  </w:style>
  <w:style w:type="paragraph" w:styleId="Piedepgina">
    <w:name w:val="footer"/>
    <w:basedOn w:val="Normal"/>
    <w:rsid w:val="00CA29D1"/>
    <w:pPr>
      <w:tabs>
        <w:tab w:val="center" w:pos="4252"/>
        <w:tab w:val="right" w:pos="8504"/>
      </w:tabs>
    </w:pPr>
  </w:style>
  <w:style w:type="paragraph" w:styleId="Textoindependiente">
    <w:name w:val="Body Text"/>
    <w:basedOn w:val="Normal"/>
    <w:link w:val="TextoindependienteCar"/>
    <w:rsid w:val="00CA29D1"/>
    <w:pPr>
      <w:jc w:val="both"/>
    </w:pPr>
    <w:rPr>
      <w:lang w:val="es-ES_tradnl"/>
    </w:rPr>
  </w:style>
  <w:style w:type="paragraph" w:styleId="Textoindependiente2">
    <w:name w:val="Body Text 2"/>
    <w:basedOn w:val="Normal"/>
    <w:rsid w:val="00CA29D1"/>
    <w:pPr>
      <w:jc w:val="both"/>
    </w:pPr>
    <w:rPr>
      <w:rFonts w:ascii="Arial Narrow" w:hAnsi="Arial Narrow"/>
      <w:color w:val="000000"/>
      <w:sz w:val="22"/>
    </w:rPr>
  </w:style>
  <w:style w:type="paragraph" w:styleId="Textoindependiente3">
    <w:name w:val="Body Text 3"/>
    <w:basedOn w:val="Normal"/>
    <w:rsid w:val="00CA29D1"/>
    <w:pPr>
      <w:spacing w:line="360" w:lineRule="auto"/>
      <w:jc w:val="both"/>
    </w:pPr>
    <w:rPr>
      <w:rFonts w:ascii="Arial" w:hAnsi="Arial" w:cs="Arial"/>
      <w:color w:val="000080"/>
      <w:sz w:val="20"/>
      <w:lang w:val="es-ES_tradnl"/>
    </w:rPr>
  </w:style>
  <w:style w:type="paragraph" w:styleId="Sangradetextonormal">
    <w:name w:val="Body Text Indent"/>
    <w:basedOn w:val="Normal"/>
    <w:link w:val="SangradetextonormalCar"/>
    <w:rsid w:val="00CA29D1"/>
    <w:pPr>
      <w:ind w:left="390"/>
      <w:jc w:val="both"/>
    </w:pPr>
    <w:rPr>
      <w:i/>
      <w:sz w:val="28"/>
      <w:szCs w:val="20"/>
    </w:rPr>
  </w:style>
  <w:style w:type="paragraph" w:customStyle="1" w:styleId="Estilo">
    <w:name w:val="Estilo"/>
    <w:rsid w:val="00CA29D1"/>
    <w:pPr>
      <w:widowControl w:val="0"/>
      <w:autoSpaceDE w:val="0"/>
      <w:autoSpaceDN w:val="0"/>
      <w:adjustRightInd w:val="0"/>
    </w:pPr>
    <w:rPr>
      <w:rFonts w:ascii="Arial" w:hAnsi="Arial" w:cs="Arial"/>
      <w:sz w:val="24"/>
      <w:szCs w:val="24"/>
      <w:lang w:val="es-ES" w:eastAsia="es-ES"/>
    </w:rPr>
  </w:style>
  <w:style w:type="paragraph" w:styleId="Sangra2detindependiente">
    <w:name w:val="Body Text Indent 2"/>
    <w:basedOn w:val="Normal"/>
    <w:rsid w:val="00CA29D1"/>
    <w:pPr>
      <w:spacing w:line="360" w:lineRule="auto"/>
      <w:ind w:left="360"/>
      <w:jc w:val="center"/>
    </w:pPr>
    <w:rPr>
      <w:rFonts w:ascii="Courier New" w:hAnsi="Courier New" w:cs="Courier New"/>
      <w:b/>
      <w:bCs/>
      <w:color w:val="000080"/>
      <w:lang w:val="es-ES_tradnl"/>
    </w:rPr>
  </w:style>
  <w:style w:type="paragraph" w:customStyle="1" w:styleId="Car1CarCarCar">
    <w:name w:val="Car1 Car Car Car"/>
    <w:basedOn w:val="Normal"/>
    <w:rsid w:val="00DC5A9D"/>
    <w:pPr>
      <w:spacing w:after="160" w:line="240" w:lineRule="exact"/>
    </w:pPr>
    <w:rPr>
      <w:rFonts w:ascii="Verdana" w:hAnsi="Verdana" w:cs="Verdana"/>
      <w:sz w:val="20"/>
      <w:szCs w:val="20"/>
      <w:lang w:val="en-US" w:eastAsia="en-US"/>
    </w:rPr>
  </w:style>
  <w:style w:type="table" w:styleId="Tablaconcuadrcula">
    <w:name w:val="Table Grid"/>
    <w:basedOn w:val="Tablanormal"/>
    <w:uiPriority w:val="59"/>
    <w:rsid w:val="002A78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semiHidden/>
    <w:rsid w:val="00821072"/>
    <w:rPr>
      <w:rFonts w:ascii="Tahoma" w:hAnsi="Tahoma" w:cs="Tahoma"/>
      <w:sz w:val="16"/>
      <w:szCs w:val="16"/>
    </w:rPr>
  </w:style>
  <w:style w:type="paragraph" w:customStyle="1" w:styleId="Car1CarCarCar0">
    <w:name w:val="Car1 Car Car Car"/>
    <w:basedOn w:val="Normal"/>
    <w:rsid w:val="006E77C0"/>
    <w:pPr>
      <w:spacing w:after="160" w:line="240" w:lineRule="exact"/>
    </w:pPr>
    <w:rPr>
      <w:rFonts w:ascii="Verdana" w:hAnsi="Verdana" w:cs="Verdana"/>
      <w:sz w:val="20"/>
      <w:szCs w:val="20"/>
      <w:lang w:val="en-US" w:eastAsia="en-US"/>
    </w:rPr>
  </w:style>
  <w:style w:type="paragraph" w:styleId="Prrafodelista">
    <w:name w:val="List Paragraph"/>
    <w:basedOn w:val="Normal"/>
    <w:qFormat/>
    <w:rsid w:val="00DF7308"/>
    <w:pPr>
      <w:ind w:left="720"/>
      <w:contextualSpacing/>
    </w:pPr>
  </w:style>
  <w:style w:type="character" w:styleId="Hipervnculo">
    <w:name w:val="Hyperlink"/>
    <w:basedOn w:val="Fuentedeprrafopredeter"/>
    <w:uiPriority w:val="99"/>
    <w:rsid w:val="00D74BFA"/>
    <w:rPr>
      <w:color w:val="0000FF" w:themeColor="hyperlink"/>
      <w:u w:val="single"/>
    </w:rPr>
  </w:style>
  <w:style w:type="paragraph" w:customStyle="1" w:styleId="Default">
    <w:name w:val="Default"/>
    <w:rsid w:val="00452E73"/>
    <w:pPr>
      <w:autoSpaceDE w:val="0"/>
      <w:autoSpaceDN w:val="0"/>
      <w:adjustRightInd w:val="0"/>
    </w:pPr>
    <w:rPr>
      <w:color w:val="000000"/>
      <w:sz w:val="24"/>
      <w:szCs w:val="24"/>
      <w:lang w:val="es-CR"/>
    </w:rPr>
  </w:style>
  <w:style w:type="paragraph" w:styleId="Sangra3detindependiente">
    <w:name w:val="Body Text Indent 3"/>
    <w:basedOn w:val="Normal"/>
    <w:link w:val="Sangra3detindependienteCar"/>
    <w:rsid w:val="004700E8"/>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4700E8"/>
    <w:rPr>
      <w:sz w:val="16"/>
      <w:szCs w:val="16"/>
      <w:lang w:val="es-ES" w:eastAsia="es-ES"/>
    </w:rPr>
  </w:style>
  <w:style w:type="character" w:customStyle="1" w:styleId="TextoindependienteCar">
    <w:name w:val="Texto independiente Car"/>
    <w:basedOn w:val="Fuentedeprrafopredeter"/>
    <w:link w:val="Textoindependiente"/>
    <w:rsid w:val="00263962"/>
    <w:rPr>
      <w:sz w:val="24"/>
      <w:szCs w:val="24"/>
      <w:lang w:eastAsia="es-ES"/>
    </w:rPr>
  </w:style>
  <w:style w:type="character" w:customStyle="1" w:styleId="SangradetextonormalCar">
    <w:name w:val="Sangría de texto normal Car"/>
    <w:basedOn w:val="Fuentedeprrafopredeter"/>
    <w:link w:val="Sangradetextonormal"/>
    <w:rsid w:val="00263962"/>
    <w:rPr>
      <w:i/>
      <w:sz w:val="28"/>
      <w:lang w:val="es-ES" w:eastAsia="es-ES"/>
    </w:rPr>
  </w:style>
  <w:style w:type="paragraph" w:styleId="Sinespaciado">
    <w:name w:val="No Spacing"/>
    <w:uiPriority w:val="1"/>
    <w:qFormat/>
    <w:rsid w:val="00856D6F"/>
    <w:rPr>
      <w:sz w:val="24"/>
      <w:szCs w:val="24"/>
      <w:lang w:val="en-US" w:eastAsia="es-ES"/>
    </w:rPr>
  </w:style>
  <w:style w:type="character" w:customStyle="1" w:styleId="apple-converted-space">
    <w:name w:val="apple-converted-space"/>
    <w:basedOn w:val="Fuentedeprrafopredeter"/>
    <w:rsid w:val="00856D6F"/>
  </w:style>
  <w:style w:type="character" w:customStyle="1" w:styleId="normaltextrun">
    <w:name w:val="normaltextrun"/>
    <w:basedOn w:val="Fuentedeprrafopredeter"/>
    <w:rsid w:val="00F657D9"/>
  </w:style>
  <w:style w:type="paragraph" w:styleId="Textonotapie">
    <w:name w:val="footnote text"/>
    <w:basedOn w:val="Normal"/>
    <w:link w:val="TextonotapieCar"/>
    <w:semiHidden/>
    <w:rsid w:val="00BB61F4"/>
    <w:rPr>
      <w:sz w:val="20"/>
      <w:szCs w:val="20"/>
      <w:lang w:val="es-CR"/>
    </w:rPr>
  </w:style>
  <w:style w:type="character" w:customStyle="1" w:styleId="TextonotapieCar">
    <w:name w:val="Texto nota pie Car"/>
    <w:basedOn w:val="Fuentedeprrafopredeter"/>
    <w:link w:val="Textonotapie"/>
    <w:semiHidden/>
    <w:rsid w:val="00BB61F4"/>
    <w:rPr>
      <w:lang w:val="es-CR" w:eastAsia="es-ES"/>
    </w:rPr>
  </w:style>
  <w:style w:type="character" w:customStyle="1" w:styleId="EncabezadoCar">
    <w:name w:val="Encabezado Car"/>
    <w:link w:val="Encabezado"/>
    <w:rsid w:val="00151759"/>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037666">
      <w:bodyDiv w:val="1"/>
      <w:marLeft w:val="0"/>
      <w:marRight w:val="0"/>
      <w:marTop w:val="0"/>
      <w:marBottom w:val="0"/>
      <w:divBdr>
        <w:top w:val="none" w:sz="0" w:space="0" w:color="auto"/>
        <w:left w:val="none" w:sz="0" w:space="0" w:color="auto"/>
        <w:bottom w:val="none" w:sz="0" w:space="0" w:color="auto"/>
        <w:right w:val="none" w:sz="0" w:space="0" w:color="auto"/>
      </w:divBdr>
    </w:div>
    <w:div w:id="293295840">
      <w:bodyDiv w:val="1"/>
      <w:marLeft w:val="0"/>
      <w:marRight w:val="0"/>
      <w:marTop w:val="0"/>
      <w:marBottom w:val="0"/>
      <w:divBdr>
        <w:top w:val="none" w:sz="0" w:space="0" w:color="auto"/>
        <w:left w:val="none" w:sz="0" w:space="0" w:color="auto"/>
        <w:bottom w:val="none" w:sz="0" w:space="0" w:color="auto"/>
        <w:right w:val="none" w:sz="0" w:space="0" w:color="auto"/>
      </w:divBdr>
    </w:div>
    <w:div w:id="364868805">
      <w:bodyDiv w:val="1"/>
      <w:marLeft w:val="0"/>
      <w:marRight w:val="0"/>
      <w:marTop w:val="0"/>
      <w:marBottom w:val="0"/>
      <w:divBdr>
        <w:top w:val="none" w:sz="0" w:space="0" w:color="auto"/>
        <w:left w:val="none" w:sz="0" w:space="0" w:color="auto"/>
        <w:bottom w:val="none" w:sz="0" w:space="0" w:color="auto"/>
        <w:right w:val="none" w:sz="0" w:space="0" w:color="auto"/>
      </w:divBdr>
    </w:div>
    <w:div w:id="389420319">
      <w:bodyDiv w:val="1"/>
      <w:marLeft w:val="0"/>
      <w:marRight w:val="0"/>
      <w:marTop w:val="0"/>
      <w:marBottom w:val="0"/>
      <w:divBdr>
        <w:top w:val="none" w:sz="0" w:space="0" w:color="auto"/>
        <w:left w:val="none" w:sz="0" w:space="0" w:color="auto"/>
        <w:bottom w:val="none" w:sz="0" w:space="0" w:color="auto"/>
        <w:right w:val="none" w:sz="0" w:space="0" w:color="auto"/>
      </w:divBdr>
    </w:div>
    <w:div w:id="1719893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64CFBE-88A1-42F0-9F09-072B0D862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1098</Words>
  <Characters>6044</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Señores</vt:lpstr>
    </vt:vector>
  </TitlesOfParts>
  <Company>MUNICIPALIDAD DE POCOCI</Company>
  <LinksUpToDate>false</LinksUpToDate>
  <CharactersWithSpaces>7128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Señores</dc:title>
  <dc:creator>Proveeduria</dc:creator>
  <cp:lastModifiedBy>Pococi</cp:lastModifiedBy>
  <cp:revision>2</cp:revision>
  <cp:lastPrinted>2016-10-19T20:06:00Z</cp:lastPrinted>
  <dcterms:created xsi:type="dcterms:W3CDTF">2016-11-08T18:06:00Z</dcterms:created>
  <dcterms:modified xsi:type="dcterms:W3CDTF">2016-11-08T18:06:00Z</dcterms:modified>
</cp:coreProperties>
</file>